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EAD5" w14:textId="0D0E6353" w:rsidR="00A42346" w:rsidRDefault="00A42346" w:rsidP="00C54599">
      <w:pPr>
        <w:rPr>
          <w:rFonts w:ascii="Cambria" w:hAnsi="Cambria"/>
          <w:b/>
          <w:color w:val="000000" w:themeColor="text1"/>
          <w:sz w:val="20"/>
          <w:szCs w:val="20"/>
        </w:rPr>
      </w:pPr>
      <w:bookmarkStart w:id="0" w:name="_Hlk59429758"/>
      <w:r>
        <w:rPr>
          <w:rFonts w:ascii="Cambria" w:hAnsi="Cambria"/>
          <w:b/>
          <w:color w:val="000000" w:themeColor="text1"/>
          <w:sz w:val="20"/>
          <w:szCs w:val="20"/>
        </w:rPr>
        <w:t xml:space="preserve">      </w:t>
      </w:r>
    </w:p>
    <w:p w14:paraId="3E5D589C" w14:textId="77777777" w:rsidR="00A42346" w:rsidRDefault="00A42346" w:rsidP="00A42346">
      <w:pPr>
        <w:jc w:val="center"/>
        <w:rPr>
          <w:rFonts w:ascii="Cambria" w:hAnsi="Cambria"/>
          <w:b/>
          <w:color w:val="000000" w:themeColor="text1"/>
          <w:sz w:val="20"/>
          <w:szCs w:val="20"/>
        </w:rPr>
      </w:pPr>
    </w:p>
    <w:tbl>
      <w:tblPr>
        <w:tblW w:w="0" w:type="auto"/>
        <w:jc w:val="center"/>
        <w:tblLook w:val="04A0" w:firstRow="1" w:lastRow="0" w:firstColumn="1" w:lastColumn="0" w:noHBand="0" w:noVBand="1"/>
      </w:tblPr>
      <w:tblGrid>
        <w:gridCol w:w="9210"/>
      </w:tblGrid>
      <w:tr w:rsidR="00E43E4D" w14:paraId="617F3B9D" w14:textId="77777777" w:rsidTr="00E43E4D">
        <w:trPr>
          <w:trHeight w:val="630"/>
          <w:jc w:val="center"/>
        </w:trPr>
        <w:tc>
          <w:tcPr>
            <w:tcW w:w="9210" w:type="dxa"/>
          </w:tcPr>
          <w:p w14:paraId="3EEA065A" w14:textId="77777777" w:rsidR="00E43E4D" w:rsidRDefault="00E43E4D">
            <w:pPr>
              <w:rPr>
                <w:rFonts w:ascii="Cambria" w:hAnsi="Cambria"/>
                <w:b/>
                <w:sz w:val="22"/>
                <w:szCs w:val="22"/>
              </w:rPr>
            </w:pPr>
          </w:p>
          <w:p w14:paraId="1A8236CD" w14:textId="77777777" w:rsidR="000D0495" w:rsidRPr="0057568A" w:rsidRDefault="000D0495" w:rsidP="000D0495">
            <w:pPr>
              <w:widowControl w:val="0"/>
              <w:tabs>
                <w:tab w:val="center" w:pos="4536"/>
              </w:tabs>
              <w:spacing w:line="276" w:lineRule="auto"/>
              <w:jc w:val="center"/>
              <w:outlineLvl w:val="6"/>
              <w:rPr>
                <w:rFonts w:ascii="Cambria" w:hAnsi="Cambria" w:cs="Arial"/>
                <w:b/>
                <w:bCs/>
                <w:sz w:val="28"/>
                <w:szCs w:val="28"/>
              </w:rPr>
            </w:pPr>
            <w:r w:rsidRPr="0057568A">
              <w:rPr>
                <w:rFonts w:ascii="Cambria" w:hAnsi="Cambria" w:cs="Arial"/>
                <w:b/>
                <w:bCs/>
                <w:sz w:val="28"/>
                <w:szCs w:val="28"/>
              </w:rPr>
              <w:t>Zespół Szkół Technicznych</w:t>
            </w:r>
          </w:p>
          <w:p w14:paraId="107D206E" w14:textId="77777777" w:rsidR="000D0495" w:rsidRPr="0057568A" w:rsidRDefault="000D0495" w:rsidP="000D0495">
            <w:pPr>
              <w:widowControl w:val="0"/>
              <w:tabs>
                <w:tab w:val="center" w:pos="4536"/>
              </w:tabs>
              <w:spacing w:line="276" w:lineRule="auto"/>
              <w:jc w:val="center"/>
              <w:outlineLvl w:val="6"/>
              <w:rPr>
                <w:rFonts w:ascii="Cambria" w:hAnsi="Cambria" w:cs="Arial"/>
                <w:b/>
                <w:bCs/>
                <w:sz w:val="28"/>
                <w:szCs w:val="28"/>
              </w:rPr>
            </w:pPr>
            <w:r w:rsidRPr="0057568A">
              <w:rPr>
                <w:rFonts w:ascii="Cambria" w:hAnsi="Cambria" w:cs="Arial"/>
                <w:b/>
                <w:bCs/>
                <w:sz w:val="28"/>
                <w:szCs w:val="28"/>
              </w:rPr>
              <w:t>w Janowie Lubelskim</w:t>
            </w:r>
          </w:p>
          <w:p w14:paraId="0307E8EB" w14:textId="77777777" w:rsidR="00E43E4D" w:rsidRDefault="00E43E4D">
            <w:pPr>
              <w:jc w:val="center"/>
              <w:rPr>
                <w:rFonts w:ascii="Cambria" w:hAnsi="Cambria" w:cs="Arial"/>
                <w:b/>
              </w:rPr>
            </w:pPr>
          </w:p>
        </w:tc>
      </w:tr>
    </w:tbl>
    <w:p w14:paraId="691ED15F" w14:textId="5228E5E2" w:rsidR="00E43E4D" w:rsidRDefault="000D0495" w:rsidP="00E43E4D">
      <w:pPr>
        <w:jc w:val="center"/>
        <w:rPr>
          <w:rFonts w:ascii="Cambria" w:hAnsi="Cambria" w:cs="Arial"/>
          <w:b/>
          <w:sz w:val="22"/>
          <w:szCs w:val="22"/>
          <w:lang w:eastAsia="en-US"/>
        </w:rPr>
      </w:pPr>
      <w:r>
        <w:rPr>
          <w:rFonts w:ascii="Cambria" w:hAnsi="Cambria" w:cs="Arial"/>
          <w:b/>
          <w:noProof/>
          <w:color w:val="806000"/>
          <w:sz w:val="44"/>
          <w:szCs w:val="44"/>
        </w:rPr>
        <w:drawing>
          <wp:inline distT="0" distB="0" distL="0" distR="0" wp14:anchorId="0607E799" wp14:editId="784C798C">
            <wp:extent cx="1812693" cy="176530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rotWithShape="1">
                    <a:blip r:embed="rId8"/>
                    <a:srcRect l="20062" r="22178"/>
                    <a:stretch/>
                  </pic:blipFill>
                  <pic:spPr bwMode="auto">
                    <a:xfrm>
                      <a:off x="0" y="0"/>
                      <a:ext cx="1827667" cy="1779883"/>
                    </a:xfrm>
                    <a:prstGeom prst="rect">
                      <a:avLst/>
                    </a:prstGeom>
                    <a:ln>
                      <a:noFill/>
                    </a:ln>
                    <a:extLst>
                      <a:ext uri="{53640926-AAD7-44D8-BBD7-CCE9431645EC}">
                        <a14:shadowObscured xmlns:a14="http://schemas.microsoft.com/office/drawing/2010/main"/>
                      </a:ext>
                    </a:extLst>
                  </pic:spPr>
                </pic:pic>
              </a:graphicData>
            </a:graphic>
          </wp:inline>
        </w:drawing>
      </w:r>
    </w:p>
    <w:p w14:paraId="5E532A76" w14:textId="77777777" w:rsidR="00E43E4D" w:rsidRDefault="00E43E4D" w:rsidP="00E43E4D">
      <w:pPr>
        <w:jc w:val="center"/>
        <w:rPr>
          <w:rFonts w:ascii="Cambria" w:hAnsi="Cambria" w:cs="Arial"/>
        </w:rPr>
      </w:pPr>
    </w:p>
    <w:p w14:paraId="50078A7E" w14:textId="77777777" w:rsidR="008754F0" w:rsidRPr="00CD145F" w:rsidRDefault="008754F0" w:rsidP="008754F0">
      <w:pPr>
        <w:pStyle w:val="Standard"/>
        <w:tabs>
          <w:tab w:val="left" w:pos="567"/>
        </w:tabs>
        <w:jc w:val="center"/>
        <w:rPr>
          <w:rFonts w:ascii="Cambria" w:hAnsi="Cambria" w:cs="Arial"/>
          <w:color w:val="808080"/>
          <w:sz w:val="20"/>
          <w:szCs w:val="20"/>
          <w:lang w:val="pl-PL"/>
        </w:rPr>
      </w:pPr>
    </w:p>
    <w:tbl>
      <w:tblPr>
        <w:tblStyle w:val="Tabela-Siatka"/>
        <w:tblW w:w="0" w:type="auto"/>
        <w:tblLook w:val="04A0" w:firstRow="1" w:lastRow="0" w:firstColumn="1" w:lastColumn="0" w:noHBand="0" w:noVBand="1"/>
      </w:tblPr>
      <w:tblGrid>
        <w:gridCol w:w="9210"/>
      </w:tblGrid>
      <w:tr w:rsidR="008754F0" w:rsidRPr="00CD145F" w14:paraId="50078A80" w14:textId="77777777" w:rsidTr="00C427C8">
        <w:tc>
          <w:tcPr>
            <w:tcW w:w="9210" w:type="dxa"/>
          </w:tcPr>
          <w:p w14:paraId="50078A7F" w14:textId="77777777" w:rsidR="008754F0" w:rsidRPr="00CD145F" w:rsidRDefault="008754F0" w:rsidP="00C427C8">
            <w:pPr>
              <w:spacing w:line="276" w:lineRule="auto"/>
              <w:jc w:val="center"/>
              <w:rPr>
                <w:rFonts w:ascii="Cambria" w:hAnsi="Cambria" w:cs="Arial"/>
                <w:b/>
                <w:color w:val="A6A6A6" w:themeColor="background1" w:themeShade="A6"/>
                <w:sz w:val="44"/>
                <w:szCs w:val="44"/>
              </w:rPr>
            </w:pPr>
            <w:r w:rsidRPr="00407341">
              <w:rPr>
                <w:rFonts w:ascii="Cambria" w:hAnsi="Cambria" w:cs="Arial"/>
                <w:b/>
                <w:color w:val="000000" w:themeColor="text1"/>
                <w:sz w:val="44"/>
                <w:szCs w:val="44"/>
              </w:rPr>
              <w:t>S</w:t>
            </w:r>
            <w:r w:rsidRPr="00407341">
              <w:rPr>
                <w:rFonts w:ascii="Cambria" w:hAnsi="Cambria" w:cs="Arial"/>
                <w:b/>
                <w:color w:val="000000" w:themeColor="text1"/>
                <w:sz w:val="32"/>
                <w:szCs w:val="32"/>
              </w:rPr>
              <w:t xml:space="preserve">PECYFIKACJA </w:t>
            </w:r>
            <w:r w:rsidRPr="00407341">
              <w:rPr>
                <w:rFonts w:ascii="Cambria" w:hAnsi="Cambria" w:cs="Arial"/>
                <w:b/>
                <w:color w:val="000000" w:themeColor="text1"/>
                <w:sz w:val="44"/>
                <w:szCs w:val="40"/>
              </w:rPr>
              <w:t>W</w:t>
            </w:r>
            <w:r w:rsidRPr="00407341">
              <w:rPr>
                <w:rFonts w:ascii="Cambria" w:hAnsi="Cambria" w:cs="Arial"/>
                <w:b/>
                <w:color w:val="000000" w:themeColor="text1"/>
                <w:sz w:val="32"/>
                <w:szCs w:val="32"/>
              </w:rPr>
              <w:t xml:space="preserve">ARUNKÓW </w:t>
            </w:r>
            <w:r w:rsidRPr="00407341">
              <w:rPr>
                <w:rFonts w:ascii="Cambria" w:hAnsi="Cambria" w:cs="Arial"/>
                <w:b/>
                <w:color w:val="000000" w:themeColor="text1"/>
                <w:sz w:val="44"/>
                <w:szCs w:val="44"/>
              </w:rPr>
              <w:t>Z</w:t>
            </w:r>
            <w:r w:rsidRPr="00407341">
              <w:rPr>
                <w:rFonts w:ascii="Cambria" w:hAnsi="Cambria" w:cs="Arial"/>
                <w:b/>
                <w:color w:val="000000" w:themeColor="text1"/>
                <w:sz w:val="32"/>
                <w:szCs w:val="32"/>
              </w:rPr>
              <w:t>AMÓWIENIA</w:t>
            </w:r>
          </w:p>
        </w:tc>
      </w:tr>
    </w:tbl>
    <w:p w14:paraId="570F18F1" w14:textId="77777777" w:rsidR="000D0495" w:rsidRDefault="000D0495" w:rsidP="000D0495">
      <w:pPr>
        <w:spacing w:line="276" w:lineRule="auto"/>
        <w:jc w:val="center"/>
        <w:rPr>
          <w:rFonts w:ascii="Cambria" w:hAnsi="Cambria"/>
          <w:bCs/>
        </w:rPr>
      </w:pPr>
    </w:p>
    <w:p w14:paraId="5CE41EE2" w14:textId="3008A783" w:rsidR="000D0495" w:rsidRPr="00E41EF4" w:rsidRDefault="000D0495" w:rsidP="000D0495">
      <w:pPr>
        <w:spacing w:line="276" w:lineRule="auto"/>
        <w:jc w:val="center"/>
        <w:rPr>
          <w:rFonts w:ascii="Cambria" w:hAnsi="Cambria"/>
          <w:bCs/>
        </w:rPr>
      </w:pPr>
      <w:r w:rsidRPr="00E41EF4">
        <w:rPr>
          <w:rFonts w:ascii="Cambria" w:hAnsi="Cambria"/>
          <w:bCs/>
        </w:rPr>
        <w:t>w postępowaniu o udzielenie zamówienia publicznego pn.:</w:t>
      </w:r>
    </w:p>
    <w:p w14:paraId="3681A0B7" w14:textId="77777777" w:rsidR="000D0495" w:rsidRPr="00E41EF4" w:rsidRDefault="000D0495" w:rsidP="000D0495">
      <w:pPr>
        <w:spacing w:line="276" w:lineRule="auto"/>
        <w:jc w:val="center"/>
        <w:rPr>
          <w:rFonts w:ascii="Cambria" w:hAnsi="Cambria"/>
          <w:b/>
          <w:bCs/>
        </w:rPr>
      </w:pPr>
    </w:p>
    <w:p w14:paraId="25FF5371" w14:textId="0C56D772" w:rsidR="000D0495" w:rsidRPr="00E41EF4" w:rsidRDefault="000D0495" w:rsidP="000D0495">
      <w:pPr>
        <w:spacing w:line="276" w:lineRule="auto"/>
        <w:jc w:val="center"/>
        <w:rPr>
          <w:rFonts w:ascii="Cambria" w:hAnsi="Cambria"/>
          <w:b/>
          <w:bCs/>
        </w:rPr>
      </w:pPr>
      <w:r w:rsidRPr="00E41EF4">
        <w:rPr>
          <w:rFonts w:ascii="Cambria" w:hAnsi="Cambria"/>
          <w:b/>
          <w:bCs/>
        </w:rPr>
        <w:t>„</w:t>
      </w:r>
      <w:bookmarkStart w:id="1" w:name="_Hlk92176877"/>
      <w:r w:rsidRPr="00E41EF4">
        <w:rPr>
          <w:rFonts w:ascii="Cambria" w:hAnsi="Cambria"/>
          <w:b/>
          <w:bCs/>
        </w:rPr>
        <w:t xml:space="preserve">Zakup wyposażenia </w:t>
      </w:r>
      <w:bookmarkEnd w:id="1"/>
      <w:r w:rsidR="0061018F" w:rsidRPr="00E41EF4">
        <w:rPr>
          <w:rFonts w:ascii="Cambria" w:hAnsi="Cambria"/>
          <w:b/>
          <w:bCs/>
        </w:rPr>
        <w:t>pracowni</w:t>
      </w:r>
      <w:r w:rsidR="00730F6D" w:rsidRPr="00E41EF4">
        <w:rPr>
          <w:rFonts w:ascii="Cambria" w:hAnsi="Cambria"/>
          <w:b/>
          <w:bCs/>
        </w:rPr>
        <w:t xml:space="preserve"> dydaktycznych</w:t>
      </w:r>
      <w:r w:rsidR="00412E2B" w:rsidRPr="00E41EF4">
        <w:rPr>
          <w:rFonts w:ascii="Cambria" w:hAnsi="Cambria"/>
          <w:b/>
          <w:bCs/>
        </w:rPr>
        <w:t xml:space="preserve"> Zespołu Szkół </w:t>
      </w:r>
      <w:r w:rsidR="009A7813" w:rsidRPr="00E41EF4">
        <w:rPr>
          <w:rFonts w:ascii="Cambria" w:hAnsi="Cambria"/>
          <w:b/>
          <w:bCs/>
        </w:rPr>
        <w:t>T</w:t>
      </w:r>
      <w:r w:rsidR="00412E2B" w:rsidRPr="00E41EF4">
        <w:rPr>
          <w:rFonts w:ascii="Cambria" w:hAnsi="Cambria"/>
          <w:b/>
          <w:bCs/>
        </w:rPr>
        <w:t>echnicznych w Janowie Lubelskim</w:t>
      </w:r>
      <w:r w:rsidRPr="00E41EF4">
        <w:rPr>
          <w:rFonts w:ascii="Cambria" w:hAnsi="Cambria"/>
          <w:b/>
          <w:bCs/>
        </w:rPr>
        <w:t>”</w:t>
      </w:r>
    </w:p>
    <w:p w14:paraId="4F30CA0D" w14:textId="77777777" w:rsidR="000D0495" w:rsidRPr="00E41EF4" w:rsidRDefault="000D0495" w:rsidP="000D0495">
      <w:pPr>
        <w:spacing w:line="276" w:lineRule="auto"/>
        <w:jc w:val="center"/>
        <w:rPr>
          <w:rFonts w:ascii="Cambria" w:hAnsi="Cambria"/>
          <w:b/>
          <w:bCs/>
        </w:rPr>
      </w:pPr>
    </w:p>
    <w:p w14:paraId="1DC430D0" w14:textId="77777777" w:rsidR="000D0495" w:rsidRPr="00E41EF4" w:rsidRDefault="000D0495" w:rsidP="000D0495">
      <w:pPr>
        <w:spacing w:line="276" w:lineRule="auto"/>
        <w:jc w:val="center"/>
        <w:rPr>
          <w:rFonts w:ascii="Cambria" w:hAnsi="Cambria"/>
        </w:rPr>
      </w:pPr>
      <w:r w:rsidRPr="00E41EF4">
        <w:rPr>
          <w:rFonts w:ascii="Cambria" w:hAnsi="Cambria"/>
        </w:rPr>
        <w:t>W ramach realizacji projektu „Rozwój Kształcenia Zawodowego w ZST w Janowie Lubelskiem” Regionalnego Programu Operacyjnego Województwa Lubelskiego na lata 2014-2020 Oś Priorytetowa 12 Edukacja, kwalifikacje i kompetencje; Działanie 12.4  - Kształcenie zawodowe</w:t>
      </w:r>
    </w:p>
    <w:p w14:paraId="0A91581C" w14:textId="77777777" w:rsidR="000D0495" w:rsidRPr="00E41EF4" w:rsidRDefault="000D0495" w:rsidP="000D0495">
      <w:pPr>
        <w:spacing w:line="276" w:lineRule="auto"/>
        <w:jc w:val="center"/>
        <w:rPr>
          <w:rFonts w:ascii="Cambria" w:hAnsi="Cambria"/>
        </w:rPr>
      </w:pPr>
    </w:p>
    <w:p w14:paraId="04EDD4A9" w14:textId="0EFBF47A" w:rsidR="000D0495" w:rsidRPr="000A593C" w:rsidRDefault="000D0495" w:rsidP="000D0495">
      <w:pPr>
        <w:tabs>
          <w:tab w:val="left" w:pos="567"/>
        </w:tabs>
        <w:spacing w:line="276" w:lineRule="auto"/>
        <w:contextualSpacing/>
        <w:jc w:val="center"/>
        <w:rPr>
          <w:rFonts w:ascii="Cambria" w:hAnsi="Cambria"/>
          <w:bCs/>
        </w:rPr>
      </w:pPr>
      <w:r w:rsidRPr="00E41EF4">
        <w:rPr>
          <w:rFonts w:ascii="Cambria" w:hAnsi="Cambria"/>
          <w:bCs/>
        </w:rPr>
        <w:t xml:space="preserve">(Znak sprawy: </w:t>
      </w:r>
      <w:bookmarkStart w:id="2" w:name="_Hlk92176854"/>
      <w:r w:rsidR="000B3D8A" w:rsidRPr="00E41EF4">
        <w:rPr>
          <w:rFonts w:ascii="Cambria" w:hAnsi="Cambria"/>
          <w:b/>
          <w:bCs/>
          <w:bdr w:val="none" w:sz="0" w:space="0" w:color="auto" w:frame="1"/>
          <w:shd w:val="clear" w:color="auto" w:fill="FFFFFF"/>
        </w:rPr>
        <w:t>6</w:t>
      </w:r>
      <w:r w:rsidR="009A7813" w:rsidRPr="00E41EF4">
        <w:rPr>
          <w:rFonts w:ascii="Cambria" w:hAnsi="Cambria"/>
          <w:b/>
          <w:bCs/>
          <w:bdr w:val="none" w:sz="0" w:space="0" w:color="auto" w:frame="1"/>
          <w:shd w:val="clear" w:color="auto" w:fill="FFFFFF"/>
        </w:rPr>
        <w:t>/EFS/Z/2022</w:t>
      </w:r>
      <w:bookmarkEnd w:id="2"/>
      <w:r w:rsidRPr="00E41EF4">
        <w:rPr>
          <w:rFonts w:ascii="Cambria" w:hAnsi="Cambria"/>
          <w:bCs/>
        </w:rPr>
        <w:t>)</w:t>
      </w:r>
    </w:p>
    <w:p w14:paraId="50078A90" w14:textId="283A6724" w:rsidR="001A6654" w:rsidRDefault="001A6654" w:rsidP="001A6654">
      <w:pPr>
        <w:jc w:val="center"/>
        <w:rPr>
          <w:rFonts w:ascii="Cambria" w:hAnsi="Cambria"/>
          <w:b/>
        </w:rPr>
      </w:pPr>
    </w:p>
    <w:p w14:paraId="6393A6EB" w14:textId="32777338" w:rsidR="000D0495" w:rsidRDefault="000D0495" w:rsidP="001A6654">
      <w:pPr>
        <w:jc w:val="center"/>
        <w:rPr>
          <w:rFonts w:ascii="Cambria" w:hAnsi="Cambria"/>
          <w:b/>
        </w:rPr>
      </w:pPr>
    </w:p>
    <w:p w14:paraId="2B8BE9C3" w14:textId="31939D15" w:rsidR="000D0495" w:rsidRDefault="000D0495" w:rsidP="001A6654">
      <w:pPr>
        <w:jc w:val="center"/>
        <w:rPr>
          <w:rFonts w:ascii="Cambria" w:hAnsi="Cambria"/>
          <w:b/>
        </w:rPr>
      </w:pPr>
    </w:p>
    <w:p w14:paraId="5E76014D" w14:textId="701CE17A" w:rsidR="000D0495" w:rsidRDefault="000D0495" w:rsidP="001A6654">
      <w:pPr>
        <w:jc w:val="center"/>
        <w:rPr>
          <w:rFonts w:ascii="Cambria" w:hAnsi="Cambria"/>
          <w:b/>
        </w:rPr>
      </w:pPr>
    </w:p>
    <w:p w14:paraId="1F0304DA" w14:textId="51DDD8AA" w:rsidR="000D0495" w:rsidRDefault="000D0495" w:rsidP="001A6654">
      <w:pPr>
        <w:jc w:val="center"/>
        <w:rPr>
          <w:rFonts w:ascii="Cambria" w:hAnsi="Cambria"/>
          <w:b/>
        </w:rPr>
      </w:pPr>
    </w:p>
    <w:p w14:paraId="46CDD7CF" w14:textId="61DD092C" w:rsidR="000D0495" w:rsidRDefault="000D0495" w:rsidP="001A6654">
      <w:pPr>
        <w:jc w:val="center"/>
        <w:rPr>
          <w:rFonts w:ascii="Cambria" w:hAnsi="Cambria"/>
          <w:b/>
        </w:rPr>
      </w:pPr>
    </w:p>
    <w:p w14:paraId="77B5C92E" w14:textId="13F3CEA4" w:rsidR="000D0495" w:rsidRDefault="000D0495" w:rsidP="001A6654">
      <w:pPr>
        <w:jc w:val="center"/>
        <w:rPr>
          <w:rFonts w:ascii="Cambria" w:hAnsi="Cambria"/>
          <w:b/>
        </w:rPr>
      </w:pPr>
    </w:p>
    <w:p w14:paraId="0B4B36D5" w14:textId="5F834745" w:rsidR="000D0495" w:rsidRDefault="000D0495" w:rsidP="001A6654">
      <w:pPr>
        <w:jc w:val="center"/>
        <w:rPr>
          <w:rFonts w:ascii="Cambria" w:hAnsi="Cambria"/>
          <w:b/>
        </w:rPr>
      </w:pPr>
    </w:p>
    <w:p w14:paraId="4A51FD41" w14:textId="601F9C5E" w:rsidR="000D0495" w:rsidRDefault="000D0495" w:rsidP="001A6654">
      <w:pPr>
        <w:jc w:val="center"/>
        <w:rPr>
          <w:rFonts w:ascii="Cambria" w:hAnsi="Cambria"/>
          <w:b/>
        </w:rPr>
      </w:pPr>
    </w:p>
    <w:p w14:paraId="37BEB2C4" w14:textId="29DCE345" w:rsidR="00B30D19" w:rsidRDefault="00B30D19" w:rsidP="001A6654">
      <w:pPr>
        <w:jc w:val="center"/>
        <w:rPr>
          <w:rFonts w:ascii="Cambria" w:hAnsi="Cambria"/>
          <w:b/>
        </w:rPr>
      </w:pPr>
    </w:p>
    <w:p w14:paraId="1A078E48" w14:textId="2EEA2D2F" w:rsidR="00B30D19" w:rsidRDefault="00B30D19" w:rsidP="001A6654">
      <w:pPr>
        <w:jc w:val="center"/>
        <w:rPr>
          <w:rFonts w:ascii="Cambria" w:hAnsi="Cambria"/>
          <w:b/>
        </w:rPr>
      </w:pPr>
    </w:p>
    <w:p w14:paraId="68D4336C" w14:textId="77777777" w:rsidR="00B30D19" w:rsidRDefault="00B30D19" w:rsidP="001A6654">
      <w:pPr>
        <w:jc w:val="center"/>
        <w:rPr>
          <w:rFonts w:ascii="Cambria" w:hAnsi="Cambria"/>
          <w:b/>
        </w:rPr>
      </w:pPr>
    </w:p>
    <w:p w14:paraId="7239100F" w14:textId="77777777" w:rsidR="000D0495" w:rsidRPr="00F2275F" w:rsidRDefault="000D0495" w:rsidP="001A6654">
      <w:pPr>
        <w:jc w:val="center"/>
        <w:rPr>
          <w:rFonts w:ascii="Cambria" w:hAnsi="Cambria"/>
          <w:b/>
        </w:rPr>
      </w:pPr>
    </w:p>
    <w:p w14:paraId="50078A97" w14:textId="77777777" w:rsidR="001A6654" w:rsidRDefault="001A6654" w:rsidP="008754F0">
      <w:pPr>
        <w:jc w:val="center"/>
        <w:rPr>
          <w:rFonts w:ascii="Cambria" w:hAnsi="Cambria"/>
        </w:rPr>
      </w:pPr>
    </w:p>
    <w:p w14:paraId="3FA86783" w14:textId="098A576F" w:rsidR="000D0495" w:rsidRDefault="000D0495" w:rsidP="000D0495">
      <w:pPr>
        <w:pStyle w:val="Zwykytekst"/>
        <w:spacing w:line="276" w:lineRule="auto"/>
        <w:jc w:val="center"/>
        <w:rPr>
          <w:rFonts w:asciiTheme="majorHAnsi" w:hAnsiTheme="majorHAnsi"/>
          <w:i/>
        </w:rPr>
      </w:pPr>
      <w:r>
        <w:rPr>
          <w:rFonts w:asciiTheme="majorHAnsi" w:hAnsiTheme="majorHAnsi"/>
          <w:i/>
        </w:rPr>
        <w:t xml:space="preserve">Janów Lubelski, </w:t>
      </w:r>
      <w:proofErr w:type="spellStart"/>
      <w:r w:rsidRPr="00E41EF4">
        <w:rPr>
          <w:rFonts w:asciiTheme="majorHAnsi" w:hAnsiTheme="majorHAnsi"/>
          <w:i/>
        </w:rPr>
        <w:t>dn</w:t>
      </w:r>
      <w:proofErr w:type="spellEnd"/>
      <w:r w:rsidR="00AE5BFE" w:rsidRPr="00E41EF4">
        <w:rPr>
          <w:rFonts w:asciiTheme="majorHAnsi" w:hAnsiTheme="majorHAnsi"/>
          <w:i/>
        </w:rPr>
        <w:t xml:space="preserve"> </w:t>
      </w:r>
      <w:r w:rsidR="000B3D8A" w:rsidRPr="00E41EF4">
        <w:rPr>
          <w:rFonts w:asciiTheme="majorHAnsi" w:hAnsiTheme="majorHAnsi"/>
          <w:i/>
        </w:rPr>
        <w:t xml:space="preserve"> </w:t>
      </w:r>
      <w:r w:rsidR="00E41EF4" w:rsidRPr="00E41EF4">
        <w:rPr>
          <w:rFonts w:asciiTheme="majorHAnsi" w:hAnsiTheme="majorHAnsi"/>
          <w:i/>
        </w:rPr>
        <w:t>10.10.</w:t>
      </w:r>
      <w:r w:rsidR="00AE5BFE" w:rsidRPr="00E41EF4">
        <w:rPr>
          <w:rFonts w:asciiTheme="majorHAnsi" w:hAnsiTheme="majorHAnsi"/>
          <w:i/>
        </w:rPr>
        <w:t>2022</w:t>
      </w:r>
      <w:r w:rsidRPr="00E41EF4">
        <w:rPr>
          <w:rFonts w:asciiTheme="majorHAnsi" w:hAnsiTheme="majorHAnsi"/>
          <w:i/>
        </w:rPr>
        <w:t>r.</w:t>
      </w:r>
    </w:p>
    <w:p w14:paraId="66FEF58B" w14:textId="13625D77" w:rsidR="003C1258" w:rsidRPr="00E43E4D" w:rsidRDefault="003C1258" w:rsidP="00C54599">
      <w:pPr>
        <w:ind w:left="2836"/>
        <w:rPr>
          <w:rFonts w:ascii="Cambria" w:hAnsi="Cambria"/>
          <w:bCs/>
          <w:color w:val="000000" w:themeColor="text1"/>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54"/>
      </w:tblGrid>
      <w:tr w:rsidR="00D9784D" w:rsidRPr="00C6306E" w14:paraId="50078AA3" w14:textId="77777777" w:rsidTr="0073237E">
        <w:trPr>
          <w:jc w:val="center"/>
        </w:trPr>
        <w:tc>
          <w:tcPr>
            <w:tcW w:w="9054" w:type="dxa"/>
            <w:shd w:val="clear" w:color="auto" w:fill="D9D9D9" w:themeFill="background1" w:themeFillShade="D9"/>
          </w:tcPr>
          <w:p w14:paraId="50078AA1" w14:textId="77777777" w:rsidR="00D9784D" w:rsidRPr="00C6306E" w:rsidRDefault="00D9784D" w:rsidP="00627C7D">
            <w:pPr>
              <w:shd w:val="clear" w:color="auto" w:fill="F2F2F2" w:themeFill="background1" w:themeFillShade="F2"/>
              <w:spacing w:line="276" w:lineRule="auto"/>
              <w:jc w:val="center"/>
              <w:rPr>
                <w:rFonts w:asciiTheme="majorHAnsi" w:hAnsiTheme="majorHAnsi"/>
                <w:sz w:val="26"/>
                <w:szCs w:val="26"/>
              </w:rPr>
            </w:pPr>
            <w:r w:rsidRPr="00C6306E">
              <w:rPr>
                <w:rFonts w:asciiTheme="majorHAnsi" w:hAnsiTheme="majorHAnsi"/>
                <w:sz w:val="26"/>
                <w:szCs w:val="26"/>
              </w:rPr>
              <w:lastRenderedPageBreak/>
              <w:t>Rozdział 1</w:t>
            </w:r>
          </w:p>
          <w:p w14:paraId="50078AA2" w14:textId="77777777" w:rsidR="00D9784D" w:rsidRPr="00C6306E" w:rsidRDefault="00D9784D" w:rsidP="00627C7D">
            <w:pPr>
              <w:shd w:val="clear" w:color="auto" w:fill="F2F2F2" w:themeFill="background1" w:themeFillShade="F2"/>
              <w:spacing w:line="276" w:lineRule="auto"/>
              <w:jc w:val="center"/>
              <w:rPr>
                <w:rFonts w:asciiTheme="majorHAnsi" w:hAnsiTheme="majorHAnsi"/>
              </w:rPr>
            </w:pPr>
            <w:r w:rsidRPr="00C6306E">
              <w:rPr>
                <w:rFonts w:asciiTheme="majorHAnsi" w:hAnsiTheme="majorHAnsi"/>
                <w:b/>
                <w:sz w:val="26"/>
                <w:szCs w:val="26"/>
              </w:rPr>
              <w:t>POSTANOWIENIA OGÓLNE</w:t>
            </w:r>
          </w:p>
        </w:tc>
      </w:tr>
    </w:tbl>
    <w:p w14:paraId="50078AA4" w14:textId="77777777" w:rsidR="00E4259A" w:rsidRPr="00C6306E" w:rsidRDefault="00E4259A" w:rsidP="00627C7D">
      <w:pPr>
        <w:widowControl w:val="0"/>
        <w:spacing w:line="276" w:lineRule="auto"/>
        <w:ind w:left="567"/>
        <w:jc w:val="both"/>
        <w:outlineLvl w:val="3"/>
        <w:rPr>
          <w:rFonts w:asciiTheme="majorHAnsi" w:hAnsiTheme="majorHAnsi" w:cs="Arial"/>
          <w:b/>
          <w:bCs/>
        </w:rPr>
      </w:pPr>
    </w:p>
    <w:p w14:paraId="50078AA5" w14:textId="77777777" w:rsidR="00E4259A"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Nazwa oraz adres Zamawiającego.</w:t>
      </w:r>
      <w:r w:rsidRPr="00C6306E">
        <w:rPr>
          <w:rFonts w:asciiTheme="majorHAnsi" w:hAnsiTheme="majorHAnsi" w:cs="Arial"/>
          <w:b/>
          <w:bCs/>
        </w:rPr>
        <w:tab/>
      </w:r>
    </w:p>
    <w:p w14:paraId="67DE42F6" w14:textId="77777777" w:rsidR="000D0495" w:rsidRPr="00EA2FCC" w:rsidRDefault="000D0495" w:rsidP="000D0495">
      <w:pPr>
        <w:tabs>
          <w:tab w:val="left" w:pos="567"/>
        </w:tabs>
        <w:autoSpaceDE w:val="0"/>
        <w:autoSpaceDN w:val="0"/>
        <w:adjustRightInd w:val="0"/>
        <w:spacing w:line="276" w:lineRule="auto"/>
        <w:ind w:left="567"/>
        <w:rPr>
          <w:rFonts w:asciiTheme="majorHAnsi" w:hAnsiTheme="majorHAnsi" w:cs="Arial"/>
          <w:b/>
        </w:rPr>
      </w:pPr>
      <w:bookmarkStart w:id="3" w:name="_Hlk92110713"/>
      <w:r w:rsidRPr="00EA2FCC">
        <w:rPr>
          <w:rFonts w:asciiTheme="majorHAnsi" w:hAnsiTheme="majorHAnsi" w:cs="Arial"/>
          <w:b/>
        </w:rPr>
        <w:t>Zespół Szkół Technicznych</w:t>
      </w:r>
      <w:r>
        <w:rPr>
          <w:rFonts w:asciiTheme="majorHAnsi" w:hAnsiTheme="majorHAnsi" w:cs="Arial"/>
          <w:b/>
        </w:rPr>
        <w:t xml:space="preserve"> </w:t>
      </w:r>
      <w:bookmarkStart w:id="4" w:name="_Hlk92110699"/>
      <w:r>
        <w:rPr>
          <w:rFonts w:asciiTheme="majorHAnsi" w:hAnsiTheme="majorHAnsi" w:cs="Arial"/>
          <w:b/>
        </w:rPr>
        <w:t>w Janowie Lubelskim</w:t>
      </w:r>
      <w:bookmarkEnd w:id="3"/>
      <w:bookmarkEnd w:id="4"/>
    </w:p>
    <w:p w14:paraId="54BBD5B2" w14:textId="77777777" w:rsidR="000D0495" w:rsidRPr="00EA2FCC" w:rsidRDefault="000D0495" w:rsidP="000D0495">
      <w:pPr>
        <w:tabs>
          <w:tab w:val="left" w:pos="567"/>
        </w:tabs>
        <w:autoSpaceDE w:val="0"/>
        <w:autoSpaceDN w:val="0"/>
        <w:adjustRightInd w:val="0"/>
        <w:spacing w:line="276" w:lineRule="auto"/>
        <w:ind w:left="567"/>
        <w:rPr>
          <w:rFonts w:asciiTheme="majorHAnsi" w:hAnsiTheme="majorHAnsi" w:cs="Arial"/>
          <w:b/>
        </w:rPr>
      </w:pPr>
      <w:r w:rsidRPr="00EA2FCC">
        <w:rPr>
          <w:rFonts w:asciiTheme="majorHAnsi" w:hAnsiTheme="majorHAnsi" w:cs="Arial"/>
          <w:b/>
        </w:rPr>
        <w:t>23-300 Janów Lubelski</w:t>
      </w:r>
    </w:p>
    <w:p w14:paraId="4501F0F2" w14:textId="77777777" w:rsidR="000D0495" w:rsidRPr="000A593C" w:rsidRDefault="000D0495" w:rsidP="000D0495">
      <w:pPr>
        <w:tabs>
          <w:tab w:val="left" w:pos="567"/>
        </w:tabs>
        <w:autoSpaceDE w:val="0"/>
        <w:autoSpaceDN w:val="0"/>
        <w:adjustRightInd w:val="0"/>
        <w:spacing w:line="276" w:lineRule="auto"/>
        <w:ind w:left="567"/>
        <w:rPr>
          <w:rFonts w:asciiTheme="majorHAnsi" w:hAnsiTheme="majorHAnsi" w:cs="Arial"/>
          <w:bCs/>
        </w:rPr>
      </w:pPr>
      <w:r w:rsidRPr="00EA2FCC">
        <w:rPr>
          <w:rFonts w:asciiTheme="majorHAnsi" w:hAnsiTheme="majorHAnsi" w:cs="Arial"/>
          <w:b/>
        </w:rPr>
        <w:t>ul.</w:t>
      </w:r>
      <w:r>
        <w:rPr>
          <w:rFonts w:asciiTheme="majorHAnsi" w:hAnsiTheme="majorHAnsi" w:cs="Arial"/>
          <w:b/>
        </w:rPr>
        <w:t xml:space="preserve"> </w:t>
      </w:r>
      <w:r w:rsidRPr="00EA2FCC">
        <w:rPr>
          <w:rFonts w:asciiTheme="majorHAnsi" w:hAnsiTheme="majorHAnsi" w:cs="Arial"/>
          <w:b/>
        </w:rPr>
        <w:t>Ogrodowa 20</w:t>
      </w:r>
      <w:r w:rsidRPr="000A593C">
        <w:rPr>
          <w:rFonts w:asciiTheme="majorHAnsi" w:hAnsiTheme="majorHAnsi" w:cs="Arial"/>
          <w:bCs/>
        </w:rPr>
        <w:t xml:space="preserve">    </w:t>
      </w:r>
    </w:p>
    <w:p w14:paraId="7685413D" w14:textId="77777777" w:rsidR="000D0495" w:rsidRPr="00EA2FCC" w:rsidRDefault="000D0495" w:rsidP="000D0495">
      <w:pPr>
        <w:tabs>
          <w:tab w:val="left" w:pos="567"/>
        </w:tabs>
        <w:autoSpaceDE w:val="0"/>
        <w:autoSpaceDN w:val="0"/>
        <w:adjustRightInd w:val="0"/>
        <w:spacing w:line="276" w:lineRule="auto"/>
        <w:ind w:left="567"/>
        <w:rPr>
          <w:rFonts w:asciiTheme="majorHAnsi" w:hAnsiTheme="majorHAnsi" w:cs="Arial"/>
          <w:bCs/>
        </w:rPr>
      </w:pPr>
      <w:r w:rsidRPr="00EA2FCC">
        <w:rPr>
          <w:rFonts w:asciiTheme="majorHAnsi" w:hAnsiTheme="majorHAnsi" w:cs="Arial"/>
          <w:bCs/>
        </w:rPr>
        <w:t>NIP: 862-100-65-46</w:t>
      </w:r>
    </w:p>
    <w:p w14:paraId="7124AC61" w14:textId="77777777" w:rsidR="000D0495" w:rsidRPr="00EA2FCC" w:rsidRDefault="000D0495" w:rsidP="000D0495">
      <w:pPr>
        <w:tabs>
          <w:tab w:val="left" w:pos="567"/>
        </w:tabs>
        <w:autoSpaceDE w:val="0"/>
        <w:autoSpaceDN w:val="0"/>
        <w:adjustRightInd w:val="0"/>
        <w:spacing w:line="276" w:lineRule="auto"/>
        <w:ind w:left="567"/>
        <w:rPr>
          <w:rFonts w:asciiTheme="majorHAnsi" w:hAnsiTheme="majorHAnsi" w:cs="Arial"/>
          <w:bCs/>
        </w:rPr>
      </w:pPr>
      <w:r w:rsidRPr="00EA2FCC">
        <w:rPr>
          <w:rFonts w:asciiTheme="majorHAnsi" w:hAnsiTheme="majorHAnsi" w:cs="Arial"/>
          <w:bCs/>
        </w:rPr>
        <w:t>REGON: 000184862</w:t>
      </w:r>
    </w:p>
    <w:p w14:paraId="26F602BF" w14:textId="77777777" w:rsidR="000D0495" w:rsidRPr="00EA2FCC" w:rsidRDefault="000D0495" w:rsidP="000D0495">
      <w:pPr>
        <w:tabs>
          <w:tab w:val="left" w:pos="567"/>
        </w:tabs>
        <w:autoSpaceDE w:val="0"/>
        <w:autoSpaceDN w:val="0"/>
        <w:adjustRightInd w:val="0"/>
        <w:spacing w:line="276" w:lineRule="auto"/>
        <w:ind w:left="567"/>
        <w:rPr>
          <w:rFonts w:asciiTheme="majorHAnsi" w:hAnsiTheme="majorHAnsi" w:cs="Arial"/>
          <w:bCs/>
        </w:rPr>
      </w:pPr>
      <w:r w:rsidRPr="00EA2FCC">
        <w:rPr>
          <w:rFonts w:asciiTheme="majorHAnsi" w:hAnsiTheme="majorHAnsi" w:cs="Arial"/>
          <w:bCs/>
        </w:rPr>
        <w:t>tel. 15 872 4015, fax 15 872 4017</w:t>
      </w:r>
    </w:p>
    <w:p w14:paraId="46D41674" w14:textId="77777777" w:rsidR="000D0495" w:rsidRPr="00AE5BFE" w:rsidRDefault="000D0495" w:rsidP="000D0495">
      <w:pPr>
        <w:tabs>
          <w:tab w:val="left" w:pos="567"/>
        </w:tabs>
        <w:autoSpaceDE w:val="0"/>
        <w:autoSpaceDN w:val="0"/>
        <w:adjustRightInd w:val="0"/>
        <w:spacing w:line="276" w:lineRule="auto"/>
        <w:ind w:left="567"/>
        <w:rPr>
          <w:rFonts w:asciiTheme="majorHAnsi" w:hAnsiTheme="majorHAnsi" w:cs="Arial"/>
          <w:bCs/>
        </w:rPr>
      </w:pPr>
      <w:r w:rsidRPr="00EA2FCC">
        <w:rPr>
          <w:rFonts w:asciiTheme="majorHAnsi" w:hAnsiTheme="majorHAnsi" w:cs="Arial"/>
          <w:bCs/>
        </w:rPr>
        <w:t>http://www.zszjanow.fc.pl/</w:t>
      </w:r>
      <w:r w:rsidRPr="00EA2FCC">
        <w:rPr>
          <w:rFonts w:asciiTheme="majorHAnsi" w:hAnsiTheme="majorHAnsi" w:cs="Arial"/>
          <w:bCs/>
        </w:rPr>
        <w:cr/>
      </w:r>
      <w:r w:rsidRPr="00AE5BFE">
        <w:rPr>
          <w:rFonts w:asciiTheme="majorHAnsi" w:hAnsiTheme="majorHAnsi" w:cs="Arial"/>
          <w:bCs/>
        </w:rPr>
        <w:t xml:space="preserve">Strona internetowa prowadzonego postępowania na której udostępniane będą zmiany i wyjaśnienia treści SWZ oraz inne dokumenty zamówienia bezpośrednio związane z postępowaniem o udzielenie zamówienia [URL]:  </w:t>
      </w:r>
    </w:p>
    <w:p w14:paraId="516E3B67" w14:textId="4F54D4E6" w:rsidR="000D0495" w:rsidRPr="00AE5BFE" w:rsidRDefault="00000000" w:rsidP="000D0495">
      <w:pPr>
        <w:tabs>
          <w:tab w:val="left" w:pos="567"/>
        </w:tabs>
        <w:autoSpaceDE w:val="0"/>
        <w:autoSpaceDN w:val="0"/>
        <w:adjustRightInd w:val="0"/>
        <w:spacing w:line="276" w:lineRule="auto"/>
        <w:ind w:left="567"/>
        <w:jc w:val="both"/>
        <w:rPr>
          <w:rFonts w:ascii="Cambria" w:hAnsi="Cambria"/>
          <w:color w:val="856131"/>
          <w:u w:val="single"/>
        </w:rPr>
      </w:pPr>
      <w:hyperlink r:id="rId9" w:history="1">
        <w:r w:rsidR="00276E00" w:rsidRPr="00AE5BFE">
          <w:rPr>
            <w:rStyle w:val="Hipercze"/>
          </w:rPr>
          <w:t>https://zszjanowlubelski.bip.lubelskie.pl/index.php?id=56</w:t>
        </w:r>
      </w:hyperlink>
      <w:r w:rsidR="000D0495" w:rsidRPr="00AE5BFE">
        <w:rPr>
          <w:rFonts w:ascii="Cambria" w:hAnsi="Cambria"/>
          <w:color w:val="856131"/>
          <w:u w:val="single"/>
        </w:rPr>
        <w:t xml:space="preserve"> </w:t>
      </w:r>
    </w:p>
    <w:p w14:paraId="0CE9C167" w14:textId="77777777" w:rsidR="000D0495" w:rsidRDefault="000D0495" w:rsidP="000D0495">
      <w:pPr>
        <w:widowControl w:val="0"/>
        <w:spacing w:line="276" w:lineRule="auto"/>
        <w:ind w:left="567"/>
        <w:jc w:val="both"/>
        <w:outlineLvl w:val="3"/>
        <w:rPr>
          <w:rFonts w:ascii="Cambria" w:hAnsi="Cambria" w:cs="Arial"/>
          <w:bCs/>
          <w:color w:val="856131"/>
          <w:u w:val="single"/>
        </w:rPr>
      </w:pPr>
      <w:r w:rsidRPr="00AE5BFE">
        <w:rPr>
          <w:rFonts w:ascii="Cambria" w:hAnsi="Cambria" w:cs="Arial"/>
          <w:bCs/>
        </w:rPr>
        <w:t xml:space="preserve">Elektroniczna Skrzynka Podawcza: </w:t>
      </w:r>
      <w:r w:rsidRPr="00AE5BFE">
        <w:rPr>
          <w:rFonts w:ascii="Cambria" w:hAnsi="Cambria"/>
          <w:color w:val="4F81BD" w:themeColor="accent1"/>
        </w:rPr>
        <w:t>/</w:t>
      </w:r>
      <w:proofErr w:type="spellStart"/>
      <w:r w:rsidRPr="00AE5BFE">
        <w:rPr>
          <w:rFonts w:ascii="Cambria" w:hAnsi="Cambria"/>
          <w:color w:val="4F81BD" w:themeColor="accent1"/>
        </w:rPr>
        <w:t>zstjanow</w:t>
      </w:r>
      <w:proofErr w:type="spellEnd"/>
      <w:r w:rsidRPr="00AE5BFE">
        <w:rPr>
          <w:rFonts w:ascii="Cambria" w:hAnsi="Cambria"/>
          <w:color w:val="4F81BD" w:themeColor="accent1"/>
        </w:rPr>
        <w:t>/</w:t>
      </w:r>
      <w:proofErr w:type="spellStart"/>
      <w:r w:rsidRPr="00AE5BFE">
        <w:rPr>
          <w:rFonts w:ascii="Cambria" w:hAnsi="Cambria"/>
          <w:color w:val="4F81BD" w:themeColor="accent1"/>
        </w:rPr>
        <w:t>SkrytkaESP</w:t>
      </w:r>
      <w:proofErr w:type="spellEnd"/>
      <w:r w:rsidRPr="00AE5BFE">
        <w:rPr>
          <w:rFonts w:ascii="Cambria" w:hAnsi="Cambria"/>
          <w:color w:val="4F81BD" w:themeColor="accent1"/>
        </w:rPr>
        <w:t xml:space="preserve"> </w:t>
      </w:r>
      <w:r w:rsidRPr="00AE5BFE">
        <w:rPr>
          <w:rFonts w:ascii="Cambria" w:hAnsi="Cambria" w:cs="Arial"/>
          <w:bCs/>
        </w:rPr>
        <w:t xml:space="preserve">znajdująca się na platformie ePUAP pod adresem </w:t>
      </w:r>
      <w:hyperlink r:id="rId10" w:history="1">
        <w:r w:rsidRPr="00AE5BFE">
          <w:rPr>
            <w:rStyle w:val="Hipercze"/>
            <w:rFonts w:ascii="Cambria" w:hAnsi="Cambria" w:cs="Arial"/>
            <w:bCs/>
          </w:rPr>
          <w:t>https://epuap.gov.pl/wps/portal</w:t>
        </w:r>
      </w:hyperlink>
    </w:p>
    <w:p w14:paraId="7EAD3DDE" w14:textId="77777777" w:rsidR="000D0495" w:rsidRPr="000A593C" w:rsidRDefault="000D0495" w:rsidP="000D0495">
      <w:pPr>
        <w:tabs>
          <w:tab w:val="left" w:pos="567"/>
        </w:tabs>
        <w:autoSpaceDE w:val="0"/>
        <w:autoSpaceDN w:val="0"/>
        <w:adjustRightInd w:val="0"/>
        <w:spacing w:line="276" w:lineRule="auto"/>
        <w:ind w:left="567"/>
        <w:rPr>
          <w:rFonts w:asciiTheme="majorHAnsi" w:hAnsiTheme="majorHAnsi" w:cs="Arial"/>
          <w:bCs/>
        </w:rPr>
      </w:pPr>
      <w:r w:rsidRPr="000A593C">
        <w:rPr>
          <w:rFonts w:asciiTheme="majorHAnsi" w:hAnsiTheme="majorHAnsi" w:cs="Arial"/>
          <w:bCs/>
        </w:rPr>
        <w:t xml:space="preserve">Godziny pracy: </w:t>
      </w:r>
      <w:r w:rsidRPr="00276E00">
        <w:rPr>
          <w:rFonts w:asciiTheme="majorHAnsi" w:hAnsiTheme="majorHAnsi" w:cs="Arial"/>
          <w:bCs/>
        </w:rPr>
        <w:t>poniedziałek-piątek od 7:30 do 15:30</w:t>
      </w:r>
      <w:r w:rsidRPr="000A593C">
        <w:rPr>
          <w:rFonts w:asciiTheme="majorHAnsi" w:hAnsiTheme="majorHAnsi" w:cs="Arial"/>
          <w:bCs/>
        </w:rPr>
        <w:t xml:space="preserve"> </w:t>
      </w:r>
    </w:p>
    <w:p w14:paraId="572B695B" w14:textId="77777777" w:rsidR="000D0495" w:rsidRPr="000A593C" w:rsidRDefault="000D0495" w:rsidP="000D0495">
      <w:pPr>
        <w:tabs>
          <w:tab w:val="left" w:pos="567"/>
        </w:tabs>
        <w:autoSpaceDE w:val="0"/>
        <w:autoSpaceDN w:val="0"/>
        <w:adjustRightInd w:val="0"/>
        <w:spacing w:line="276" w:lineRule="auto"/>
        <w:ind w:left="567"/>
        <w:rPr>
          <w:rFonts w:asciiTheme="majorHAnsi" w:hAnsiTheme="majorHAnsi" w:cs="Arial"/>
          <w:bCs/>
        </w:rPr>
      </w:pPr>
      <w:r w:rsidRPr="000A593C">
        <w:rPr>
          <w:rFonts w:asciiTheme="majorHAnsi" w:hAnsiTheme="majorHAnsi" w:cs="Arial"/>
          <w:bCs/>
        </w:rPr>
        <w:t>z wyłączeniem dni ustawowo wolnych od pracy.</w:t>
      </w:r>
    </w:p>
    <w:p w14:paraId="19F46FEC" w14:textId="1B0D4A0B" w:rsidR="00E43E4D" w:rsidRPr="00E43E4D" w:rsidRDefault="00E43E4D" w:rsidP="00E43E4D">
      <w:pPr>
        <w:widowControl w:val="0"/>
        <w:spacing w:line="276" w:lineRule="auto"/>
        <w:ind w:left="567"/>
        <w:outlineLvl w:val="3"/>
        <w:rPr>
          <w:rFonts w:ascii="Cambria" w:hAnsi="Cambria"/>
        </w:rPr>
      </w:pPr>
    </w:p>
    <w:p w14:paraId="50078AB2" w14:textId="77777777" w:rsidR="00E4259A" w:rsidRPr="00C6306E" w:rsidRDefault="004D3201"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Tryb udzielenia zamówienia</w:t>
      </w:r>
      <w:r w:rsidR="00E4259A" w:rsidRPr="00C6306E">
        <w:rPr>
          <w:rFonts w:asciiTheme="majorHAnsi" w:hAnsiTheme="majorHAnsi" w:cs="Arial"/>
          <w:b/>
          <w:bCs/>
        </w:rPr>
        <w:t>.</w:t>
      </w:r>
    </w:p>
    <w:p w14:paraId="50078AB3" w14:textId="587A16B3" w:rsidR="004D3201" w:rsidRPr="004D3201" w:rsidRDefault="00AE469E" w:rsidP="00627C7D">
      <w:pPr>
        <w:widowControl w:val="0"/>
        <w:spacing w:line="276" w:lineRule="auto"/>
        <w:ind w:left="567"/>
        <w:jc w:val="both"/>
        <w:outlineLvl w:val="3"/>
        <w:rPr>
          <w:rFonts w:asciiTheme="majorHAnsi" w:hAnsiTheme="majorHAnsi" w:cs="Arial"/>
          <w:bCs/>
        </w:rPr>
      </w:pPr>
      <w:r w:rsidRPr="00C6306E">
        <w:rPr>
          <w:rFonts w:asciiTheme="majorHAnsi" w:hAnsiTheme="majorHAnsi" w:cs="Arial"/>
          <w:bCs/>
        </w:rPr>
        <w:t>Niniejsze p</w:t>
      </w:r>
      <w:r w:rsidR="00E4259A" w:rsidRPr="00C6306E">
        <w:rPr>
          <w:rFonts w:asciiTheme="majorHAnsi" w:hAnsiTheme="majorHAnsi" w:cs="Arial"/>
          <w:bCs/>
        </w:rPr>
        <w:t>ostępowanie o udzielenie zamówienia publicznego prowadzone jest</w:t>
      </w:r>
      <w:r w:rsidRPr="00C6306E">
        <w:rPr>
          <w:rFonts w:asciiTheme="majorHAnsi" w:hAnsiTheme="majorHAnsi" w:cs="Arial"/>
          <w:bCs/>
        </w:rPr>
        <w:t xml:space="preserve"> </w:t>
      </w:r>
      <w:r w:rsidR="00836C1B">
        <w:rPr>
          <w:rFonts w:asciiTheme="majorHAnsi" w:hAnsiTheme="majorHAnsi" w:cs="Arial"/>
          <w:bCs/>
        </w:rPr>
        <w:t xml:space="preserve">                      </w:t>
      </w:r>
      <w:r w:rsidRPr="00C6306E">
        <w:rPr>
          <w:rFonts w:asciiTheme="majorHAnsi" w:hAnsiTheme="majorHAnsi" w:cs="Arial"/>
          <w:bCs/>
        </w:rPr>
        <w:t xml:space="preserve">na podstawie przepisów ustawy </w:t>
      </w:r>
      <w:r w:rsidR="00E4259A" w:rsidRPr="00C6306E">
        <w:rPr>
          <w:rFonts w:asciiTheme="majorHAnsi" w:hAnsiTheme="majorHAnsi" w:cs="Arial"/>
          <w:bCs/>
        </w:rPr>
        <w:t xml:space="preserve">w trybie </w:t>
      </w:r>
      <w:r w:rsidR="004D3201" w:rsidRPr="00C6306E">
        <w:rPr>
          <w:rFonts w:asciiTheme="majorHAnsi" w:hAnsiTheme="majorHAnsi" w:cs="Arial"/>
          <w:bCs/>
        </w:rPr>
        <w:t>podstawowym</w:t>
      </w:r>
      <w:r w:rsidR="00494EB3">
        <w:rPr>
          <w:rFonts w:asciiTheme="majorHAnsi" w:hAnsiTheme="majorHAnsi" w:cs="Arial"/>
          <w:bCs/>
        </w:rPr>
        <w:t>,</w:t>
      </w:r>
      <w:r w:rsidR="004D3201" w:rsidRPr="00C6306E">
        <w:rPr>
          <w:rFonts w:asciiTheme="majorHAnsi" w:hAnsiTheme="majorHAnsi" w:cs="Arial"/>
          <w:bCs/>
        </w:rPr>
        <w:t xml:space="preserve"> w </w:t>
      </w:r>
      <w:r w:rsidR="004D3201" w:rsidRPr="004D3201">
        <w:rPr>
          <w:rFonts w:asciiTheme="majorHAnsi" w:hAnsiTheme="majorHAnsi"/>
          <w:color w:val="000000"/>
        </w:rPr>
        <w:t xml:space="preserve">którym w odpowiedzi na ogłoszenie o zamówieniu oferty mogą składać wszyscy zainteresowani </w:t>
      </w:r>
      <w:r w:rsidR="00322331" w:rsidRPr="004D3201">
        <w:rPr>
          <w:rFonts w:asciiTheme="majorHAnsi" w:hAnsiTheme="majorHAnsi"/>
          <w:color w:val="000000"/>
        </w:rPr>
        <w:t xml:space="preserve">wykonawcy, </w:t>
      </w:r>
      <w:r w:rsidR="00322331">
        <w:rPr>
          <w:rFonts w:asciiTheme="majorHAnsi" w:hAnsiTheme="majorHAnsi"/>
          <w:color w:val="000000"/>
        </w:rPr>
        <w:t>a</w:t>
      </w:r>
      <w:r w:rsidR="004D3201" w:rsidRPr="004D3201">
        <w:rPr>
          <w:rFonts w:asciiTheme="majorHAnsi" w:hAnsiTheme="majorHAnsi"/>
          <w:color w:val="000000"/>
        </w:rPr>
        <w:t xml:space="preserve"> następnie zamawiający</w:t>
      </w:r>
      <w:r w:rsidR="004D3201" w:rsidRPr="00C6306E">
        <w:rPr>
          <w:rFonts w:asciiTheme="majorHAnsi" w:hAnsiTheme="majorHAnsi"/>
          <w:color w:val="000000"/>
        </w:rPr>
        <w:t xml:space="preserve"> </w:t>
      </w:r>
      <w:r w:rsidR="004D3201" w:rsidRPr="004D3201">
        <w:rPr>
          <w:rFonts w:asciiTheme="majorHAnsi" w:hAnsiTheme="majorHAnsi"/>
          <w:color w:val="000000"/>
        </w:rPr>
        <w:t>wybiera najkorzystniejszą ofertę bez przeprowadzenia negocjacji</w:t>
      </w:r>
      <w:r w:rsidR="004D3201" w:rsidRPr="00C6306E">
        <w:rPr>
          <w:rFonts w:asciiTheme="majorHAnsi" w:hAnsiTheme="majorHAnsi"/>
          <w:color w:val="000000"/>
        </w:rPr>
        <w:t xml:space="preserve"> (art. 275 pkt 1 ustawy).</w:t>
      </w:r>
      <w:r w:rsidR="008C5504" w:rsidRPr="00C6306E">
        <w:rPr>
          <w:rFonts w:asciiTheme="majorHAnsi" w:hAnsiTheme="majorHAnsi"/>
          <w:color w:val="000000"/>
        </w:rPr>
        <w:t xml:space="preserve"> Zamawiający nie przewiduje możliwości wyboru najkorzystniejszej oferty z możliwością prowadzenia negocjacji (art. 275 pkt 2) ustawy).</w:t>
      </w:r>
    </w:p>
    <w:p w14:paraId="50078AB4" w14:textId="77777777" w:rsidR="004D3201" w:rsidRPr="00C6306E" w:rsidRDefault="004D3201" w:rsidP="00627C7D">
      <w:pPr>
        <w:widowControl w:val="0"/>
        <w:spacing w:line="276" w:lineRule="auto"/>
        <w:jc w:val="both"/>
        <w:outlineLvl w:val="3"/>
        <w:rPr>
          <w:rFonts w:asciiTheme="majorHAnsi" w:hAnsiTheme="majorHAnsi" w:cs="Arial"/>
          <w:bCs/>
        </w:rPr>
      </w:pPr>
    </w:p>
    <w:p w14:paraId="50078AB5"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5" w:name="_Hlk60813568"/>
      <w:r w:rsidRPr="00C6306E">
        <w:rPr>
          <w:rFonts w:asciiTheme="majorHAnsi" w:eastAsia="MS Mincho" w:hAnsiTheme="majorHAnsi" w:cs="MS Mincho"/>
          <w:b/>
          <w:bCs/>
        </w:rPr>
        <w:t>Wartość zamówienia.</w:t>
      </w:r>
    </w:p>
    <w:p w14:paraId="50078AB6" w14:textId="77777777" w:rsidR="00E4259A" w:rsidRPr="00C6306E" w:rsidRDefault="00AE469E"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 xml:space="preserve">Niniejsze zamówienie jest zamówieniem klasycznym w rozumieniu art. 7 pkt 33) ustawy. </w:t>
      </w:r>
      <w:r w:rsidR="00E4259A" w:rsidRPr="00C6306E">
        <w:rPr>
          <w:rFonts w:asciiTheme="majorHAnsi" w:eastAsia="MS Mincho" w:hAnsiTheme="majorHAnsi" w:cs="MS Mincho"/>
          <w:bCs/>
        </w:rPr>
        <w:t xml:space="preserve">Wartość zamówienia </w:t>
      </w:r>
      <w:r w:rsidRPr="00C6306E">
        <w:rPr>
          <w:rFonts w:asciiTheme="majorHAnsi" w:eastAsia="MS Mincho" w:hAnsiTheme="majorHAnsi" w:cs="MS Mincho"/>
          <w:bCs/>
        </w:rPr>
        <w:t>nie przekracza progów unijnych w rozumieniu art. 3 ustawy</w:t>
      </w:r>
      <w:r w:rsidR="00E4259A" w:rsidRPr="00C6306E">
        <w:rPr>
          <w:rFonts w:asciiTheme="majorHAnsi" w:eastAsia="MS Mincho" w:hAnsiTheme="majorHAnsi" w:cs="MS Mincho"/>
          <w:bCs/>
        </w:rPr>
        <w:t>.</w:t>
      </w:r>
    </w:p>
    <w:bookmarkEnd w:id="5"/>
    <w:p w14:paraId="50078AB7" w14:textId="77777777" w:rsidR="00AE469E" w:rsidRPr="00C6306E" w:rsidRDefault="00AE469E" w:rsidP="00627C7D">
      <w:pPr>
        <w:widowControl w:val="0"/>
        <w:spacing w:line="276" w:lineRule="auto"/>
        <w:ind w:left="567"/>
        <w:jc w:val="both"/>
        <w:outlineLvl w:val="3"/>
        <w:rPr>
          <w:rFonts w:asciiTheme="majorHAnsi" w:eastAsia="MS Mincho" w:hAnsiTheme="majorHAnsi" w:cs="MS Mincho"/>
          <w:bCs/>
        </w:rPr>
      </w:pPr>
    </w:p>
    <w:p w14:paraId="50078AB8"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C6306E">
        <w:rPr>
          <w:rFonts w:asciiTheme="majorHAnsi" w:eastAsia="MS Mincho" w:hAnsiTheme="majorHAnsi" w:cs="MS Mincho"/>
          <w:b/>
          <w:bCs/>
        </w:rPr>
        <w:t>Słownik.</w:t>
      </w:r>
    </w:p>
    <w:p w14:paraId="50078AB9" w14:textId="77777777" w:rsidR="00E4259A" w:rsidRPr="00C6306E" w:rsidRDefault="00E4259A"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Użyte w niniejszej SWZ (oraz w załącznikach) terminy mają następujące znaczenie:</w:t>
      </w:r>
    </w:p>
    <w:p w14:paraId="50078ABA" w14:textId="4E713C2D" w:rsidR="00E4259A" w:rsidRPr="0015740C"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„ustawa”</w:t>
      </w:r>
      <w:r w:rsidRPr="00C6306E">
        <w:rPr>
          <w:rFonts w:asciiTheme="majorHAnsi" w:eastAsia="MS Mincho" w:hAnsiTheme="majorHAnsi" w:cs="MS Mincho"/>
          <w:bCs/>
          <w:sz w:val="24"/>
          <w:szCs w:val="24"/>
        </w:rPr>
        <w:t xml:space="preserve"> – ustawa z dnia </w:t>
      </w:r>
      <w:r w:rsidR="00AE469E" w:rsidRPr="00C6306E">
        <w:rPr>
          <w:rFonts w:asciiTheme="majorHAnsi" w:eastAsia="MS Mincho" w:hAnsiTheme="majorHAnsi" w:cs="MS Mincho"/>
          <w:bCs/>
          <w:sz w:val="24"/>
          <w:szCs w:val="24"/>
        </w:rPr>
        <w:t xml:space="preserve">11 września </w:t>
      </w:r>
      <w:r w:rsidRPr="00C6306E">
        <w:rPr>
          <w:rFonts w:asciiTheme="majorHAnsi" w:eastAsia="MS Mincho" w:hAnsiTheme="majorHAnsi" w:cs="MS Mincho"/>
          <w:bCs/>
          <w:sz w:val="24"/>
          <w:szCs w:val="24"/>
        </w:rPr>
        <w:t>20</w:t>
      </w:r>
      <w:r w:rsidR="00AE469E" w:rsidRPr="00C6306E">
        <w:rPr>
          <w:rFonts w:asciiTheme="majorHAnsi" w:eastAsia="MS Mincho" w:hAnsiTheme="majorHAnsi" w:cs="MS Mincho"/>
          <w:bCs/>
          <w:sz w:val="24"/>
          <w:szCs w:val="24"/>
        </w:rPr>
        <w:t>19</w:t>
      </w:r>
      <w:r w:rsidRPr="00C6306E">
        <w:rPr>
          <w:rFonts w:asciiTheme="majorHAnsi" w:eastAsia="MS Mincho" w:hAnsiTheme="majorHAnsi" w:cs="MS Mincho"/>
          <w:bCs/>
          <w:sz w:val="24"/>
          <w:szCs w:val="24"/>
        </w:rPr>
        <w:t xml:space="preserve"> r. Prawo zamówień publicznych </w:t>
      </w:r>
      <w:r w:rsidRPr="00C6306E">
        <w:rPr>
          <w:rFonts w:asciiTheme="majorHAnsi" w:eastAsia="MS Mincho" w:hAnsiTheme="majorHAnsi" w:cs="MS Mincho"/>
          <w:bCs/>
          <w:sz w:val="24"/>
          <w:szCs w:val="24"/>
        </w:rPr>
        <w:br/>
      </w:r>
      <w:r w:rsidRPr="0015740C">
        <w:rPr>
          <w:rFonts w:asciiTheme="majorHAnsi" w:eastAsia="MS Mincho" w:hAnsiTheme="majorHAnsi" w:cs="MS Mincho"/>
          <w:bCs/>
          <w:sz w:val="24"/>
          <w:szCs w:val="24"/>
        </w:rPr>
        <w:t>(</w:t>
      </w:r>
      <w:proofErr w:type="spellStart"/>
      <w:r w:rsidR="007A5BE9" w:rsidRPr="0015740C">
        <w:rPr>
          <w:rFonts w:asciiTheme="majorHAnsi" w:eastAsia="MS Mincho" w:hAnsiTheme="majorHAnsi" w:cs="MS Mincho"/>
          <w:bCs/>
          <w:sz w:val="24"/>
          <w:szCs w:val="24"/>
        </w:rPr>
        <w:t>t.j</w:t>
      </w:r>
      <w:proofErr w:type="spellEnd"/>
      <w:r w:rsidR="007A5BE9" w:rsidRPr="0015740C">
        <w:rPr>
          <w:rFonts w:asciiTheme="majorHAnsi" w:eastAsia="MS Mincho" w:hAnsiTheme="majorHAnsi" w:cs="MS Mincho"/>
          <w:bCs/>
          <w:sz w:val="24"/>
          <w:szCs w:val="24"/>
        </w:rPr>
        <w:t xml:space="preserve">. </w:t>
      </w:r>
      <w:r w:rsidRPr="0015740C">
        <w:rPr>
          <w:rFonts w:asciiTheme="majorHAnsi" w:eastAsia="MS Mincho" w:hAnsiTheme="majorHAnsi" w:cs="MS Mincho"/>
          <w:bCs/>
          <w:sz w:val="24"/>
          <w:szCs w:val="24"/>
        </w:rPr>
        <w:t>Dz. U. z 20</w:t>
      </w:r>
      <w:r w:rsidR="00395FA3" w:rsidRPr="0015740C">
        <w:rPr>
          <w:rFonts w:asciiTheme="majorHAnsi" w:eastAsia="MS Mincho" w:hAnsiTheme="majorHAnsi" w:cs="MS Mincho"/>
          <w:bCs/>
          <w:sz w:val="24"/>
          <w:szCs w:val="24"/>
        </w:rPr>
        <w:t>2</w:t>
      </w:r>
      <w:r w:rsidR="007A5BE9" w:rsidRPr="0015740C">
        <w:rPr>
          <w:rFonts w:asciiTheme="majorHAnsi" w:eastAsia="MS Mincho" w:hAnsiTheme="majorHAnsi" w:cs="MS Mincho"/>
          <w:bCs/>
          <w:sz w:val="24"/>
          <w:szCs w:val="24"/>
        </w:rPr>
        <w:t>2</w:t>
      </w:r>
      <w:r w:rsidRPr="0015740C">
        <w:rPr>
          <w:rFonts w:asciiTheme="majorHAnsi" w:eastAsia="MS Mincho" w:hAnsiTheme="majorHAnsi" w:cs="MS Mincho"/>
          <w:bCs/>
          <w:sz w:val="24"/>
          <w:szCs w:val="24"/>
        </w:rPr>
        <w:t xml:space="preserve"> r. poz. </w:t>
      </w:r>
      <w:r w:rsidR="007A5BE9" w:rsidRPr="0015740C">
        <w:rPr>
          <w:rFonts w:asciiTheme="majorHAnsi" w:eastAsia="MS Mincho" w:hAnsiTheme="majorHAnsi" w:cs="MS Mincho"/>
          <w:bCs/>
          <w:sz w:val="24"/>
          <w:szCs w:val="24"/>
        </w:rPr>
        <w:t>1710</w:t>
      </w:r>
      <w:r w:rsidR="00433CA9" w:rsidRPr="0015740C">
        <w:rPr>
          <w:rFonts w:asciiTheme="majorHAnsi" w:eastAsia="MS Mincho" w:hAnsiTheme="majorHAnsi" w:cs="MS Mincho"/>
          <w:bCs/>
          <w:sz w:val="24"/>
          <w:szCs w:val="24"/>
        </w:rPr>
        <w:t xml:space="preserve"> </w:t>
      </w:r>
      <w:r w:rsidR="00433CA9" w:rsidRPr="0015740C">
        <w:rPr>
          <w:rFonts w:asciiTheme="majorHAnsi" w:hAnsiTheme="majorHAnsi" w:cs="Arial"/>
          <w:bCs/>
          <w:sz w:val="24"/>
          <w:szCs w:val="24"/>
        </w:rPr>
        <w:t>z późn. zm.</w:t>
      </w:r>
      <w:r w:rsidRPr="0015740C">
        <w:rPr>
          <w:rFonts w:asciiTheme="majorHAnsi" w:eastAsia="MS Mincho" w:hAnsiTheme="majorHAnsi" w:cs="MS Mincho"/>
          <w:bCs/>
          <w:sz w:val="24"/>
          <w:szCs w:val="24"/>
        </w:rPr>
        <w:t>),</w:t>
      </w:r>
    </w:p>
    <w:p w14:paraId="50078ABB"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„SWZ”</w:t>
      </w:r>
      <w:r w:rsidRPr="00C6306E">
        <w:rPr>
          <w:rFonts w:asciiTheme="majorHAnsi" w:eastAsia="MS Mincho" w:hAnsiTheme="majorHAnsi" w:cs="MS Mincho"/>
          <w:bCs/>
          <w:sz w:val="24"/>
          <w:szCs w:val="24"/>
        </w:rPr>
        <w:t xml:space="preserve"> – niniejsza Specyfikacja Warunków Zamówienia,</w:t>
      </w:r>
    </w:p>
    <w:p w14:paraId="50078ABC"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 </w:t>
      </w:r>
      <w:r w:rsidRPr="00C6306E">
        <w:rPr>
          <w:rFonts w:asciiTheme="majorHAnsi" w:eastAsia="MS Mincho" w:hAnsiTheme="majorHAnsi" w:cs="MS Mincho"/>
          <w:b/>
          <w:bCs/>
          <w:sz w:val="24"/>
          <w:szCs w:val="24"/>
        </w:rPr>
        <w:t>„zamówienie”</w:t>
      </w:r>
      <w:r w:rsidRPr="00C6306E">
        <w:rPr>
          <w:rFonts w:asciiTheme="majorHAnsi" w:eastAsia="MS Mincho" w:hAnsiTheme="majorHAnsi" w:cs="MS Mincho"/>
          <w:bCs/>
          <w:sz w:val="24"/>
          <w:szCs w:val="24"/>
        </w:rPr>
        <w:t xml:space="preserve"> – zamówienie publiczne</w:t>
      </w:r>
      <w:r w:rsidR="00041710" w:rsidRPr="00C6306E">
        <w:rPr>
          <w:rFonts w:asciiTheme="majorHAnsi" w:eastAsia="MS Mincho" w:hAnsiTheme="majorHAnsi" w:cs="MS Mincho"/>
          <w:bCs/>
          <w:sz w:val="24"/>
          <w:szCs w:val="24"/>
        </w:rPr>
        <w:t xml:space="preserve"> będące przedmiotem niniejszego postępowania</w:t>
      </w:r>
      <w:r w:rsidRPr="00C6306E">
        <w:rPr>
          <w:rFonts w:asciiTheme="majorHAnsi" w:eastAsia="MS Mincho" w:hAnsiTheme="majorHAnsi" w:cs="MS Mincho"/>
          <w:bCs/>
          <w:sz w:val="24"/>
          <w:szCs w:val="24"/>
        </w:rPr>
        <w:t>,</w:t>
      </w:r>
    </w:p>
    <w:p w14:paraId="50078ABD"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„postępowanie”</w:t>
      </w:r>
      <w:r w:rsidRPr="00C6306E">
        <w:rPr>
          <w:rFonts w:asciiTheme="majorHAnsi" w:eastAsia="MS Mincho" w:hAnsiTheme="majorHAnsi" w:cs="MS Mincho"/>
          <w:bCs/>
          <w:sz w:val="24"/>
          <w:szCs w:val="24"/>
        </w:rPr>
        <w:t xml:space="preserve"> – postępowanie o udzielenie zamówienia publicznego, którego dotyczy niniejsza SWZ,</w:t>
      </w:r>
    </w:p>
    <w:p w14:paraId="50078ABE" w14:textId="27F69B3D" w:rsidR="00ED0B76" w:rsidRPr="00D728DE" w:rsidRDefault="00ED0B76" w:rsidP="00ED0B76">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
          <w:bCs/>
          <w:sz w:val="24"/>
          <w:szCs w:val="24"/>
        </w:rPr>
      </w:pPr>
      <w:r w:rsidRPr="00D728DE">
        <w:rPr>
          <w:rFonts w:asciiTheme="majorHAnsi" w:eastAsia="MS Mincho" w:hAnsiTheme="majorHAnsi" w:cs="MS Mincho"/>
          <w:b/>
          <w:bCs/>
          <w:sz w:val="24"/>
          <w:szCs w:val="24"/>
        </w:rPr>
        <w:t>„Zamawiający”</w:t>
      </w:r>
      <w:r w:rsidR="00830E50">
        <w:rPr>
          <w:rFonts w:asciiTheme="majorHAnsi" w:eastAsia="MS Mincho" w:hAnsiTheme="majorHAnsi" w:cs="MS Mincho"/>
          <w:b/>
          <w:bCs/>
          <w:sz w:val="24"/>
          <w:szCs w:val="24"/>
        </w:rPr>
        <w:t xml:space="preserve"> </w:t>
      </w:r>
      <w:r w:rsidRPr="00D728DE">
        <w:rPr>
          <w:rFonts w:asciiTheme="majorHAnsi" w:eastAsia="MS Mincho" w:hAnsiTheme="majorHAnsi" w:cs="MS Mincho"/>
          <w:b/>
          <w:bCs/>
          <w:sz w:val="24"/>
          <w:szCs w:val="24"/>
        </w:rPr>
        <w:t xml:space="preserve">– </w:t>
      </w:r>
      <w:r w:rsidR="00E96A97" w:rsidRPr="00E96A97">
        <w:rPr>
          <w:rFonts w:asciiTheme="majorHAnsi" w:eastAsia="MS Mincho" w:hAnsiTheme="majorHAnsi" w:cs="MS Mincho"/>
          <w:b/>
          <w:sz w:val="24"/>
          <w:szCs w:val="24"/>
        </w:rPr>
        <w:t>Zespół Szkół Technicznych w Janowie Lubelskim</w:t>
      </w:r>
      <w:r w:rsidR="00830E50">
        <w:rPr>
          <w:rFonts w:asciiTheme="majorHAnsi" w:eastAsia="MS Mincho" w:hAnsiTheme="majorHAnsi" w:cs="MS Mincho"/>
          <w:bCs/>
          <w:sz w:val="24"/>
          <w:szCs w:val="24"/>
        </w:rPr>
        <w:t>,</w:t>
      </w:r>
    </w:p>
    <w:p w14:paraId="50078ABF" w14:textId="77777777" w:rsidR="00433CA9" w:rsidRPr="00C6306E" w:rsidRDefault="00433CA9" w:rsidP="00DF5CC2">
      <w:pPr>
        <w:pStyle w:val="Akapitzlist"/>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lastRenderedPageBreak/>
        <w:t>„Wykonawca”</w:t>
      </w:r>
      <w:r w:rsidRPr="00C6306E">
        <w:rPr>
          <w:rFonts w:asciiTheme="majorHAnsi" w:eastAsia="MS Mincho" w:hAnsiTheme="majorHAnsi" w:cs="MS Mincho"/>
          <w:bCs/>
          <w:sz w:val="24"/>
          <w:szCs w:val="24"/>
        </w:rPr>
        <w:t xml:space="preserve"> – </w:t>
      </w:r>
      <w:r w:rsidR="00041710" w:rsidRPr="00C6306E">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6306E">
        <w:rPr>
          <w:rFonts w:asciiTheme="majorHAnsi" w:eastAsia="MS Mincho" w:hAnsiTheme="majorHAnsi" w:cs="MS Mincho"/>
          <w:bCs/>
          <w:sz w:val="24"/>
          <w:szCs w:val="24"/>
        </w:rPr>
        <w:t>,</w:t>
      </w:r>
    </w:p>
    <w:p w14:paraId="50078AC0" w14:textId="77777777" w:rsidR="00FB3C1F" w:rsidRPr="00C6306E" w:rsidRDefault="00FB3C1F"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„RODO”</w:t>
      </w:r>
      <w:r w:rsidRPr="00C6306E">
        <w:rPr>
          <w:rFonts w:asciiTheme="majorHAnsi" w:eastAsia="MS Mincho" w:hAnsiTheme="majorHAnsi" w:cs="MS Mincho"/>
          <w:bCs/>
          <w:sz w:val="24"/>
          <w:szCs w:val="24"/>
        </w:rPr>
        <w:t xml:space="preserve"> - </w:t>
      </w:r>
      <w:r w:rsidR="00041710" w:rsidRPr="00C6306E">
        <w:rPr>
          <w:rFonts w:asciiTheme="majorHAnsi" w:eastAsia="MS Mincho" w:hAnsiTheme="majorHAnsi" w:cs="MS Mincho"/>
          <w:bCs/>
          <w:sz w:val="24"/>
          <w:szCs w:val="24"/>
        </w:rPr>
        <w:t>rozporządzenie Parlamentu Europejskiego</w:t>
      </w:r>
      <w:r w:rsidRPr="00C6306E">
        <w:rPr>
          <w:rFonts w:asciiTheme="majorHAnsi" w:eastAsia="MS Mincho" w:hAnsiTheme="majorHAnsi" w:cs="MS Mincho"/>
          <w:bCs/>
          <w:sz w:val="24"/>
          <w:szCs w:val="24"/>
        </w:rPr>
        <w:t xml:space="preserve"> i Rady (UE) 2016/679 </w:t>
      </w:r>
      <w:r w:rsidR="0074438E">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z dnia 27 kwietnia2016 r.</w:t>
      </w:r>
      <w:r w:rsidR="0074438E">
        <w:rPr>
          <w:rFonts w:asciiTheme="majorHAnsi" w:eastAsia="MS Mincho" w:hAnsiTheme="majorHAnsi" w:cs="MS Mincho"/>
          <w:bCs/>
          <w:sz w:val="24"/>
          <w:szCs w:val="24"/>
        </w:rPr>
        <w:t xml:space="preserve"> </w:t>
      </w:r>
      <w:r w:rsidR="00041710" w:rsidRPr="00C6306E">
        <w:rPr>
          <w:rFonts w:asciiTheme="majorHAnsi" w:eastAsia="MS Mincho" w:hAnsiTheme="majorHAnsi" w:cs="MS Mincho"/>
          <w:bCs/>
          <w:sz w:val="24"/>
          <w:szCs w:val="24"/>
        </w:rPr>
        <w:t>w sprawie ochrony</w:t>
      </w:r>
      <w:r w:rsidRPr="00C6306E">
        <w:rPr>
          <w:rFonts w:asciiTheme="majorHAnsi" w:eastAsia="MS Mincho" w:hAnsiTheme="majorHAnsi" w:cs="MS Mincho"/>
          <w:bCs/>
          <w:sz w:val="24"/>
          <w:szCs w:val="24"/>
        </w:rPr>
        <w:t xml:space="preserve"> osób fizycznych w związku </w:t>
      </w:r>
      <w:r w:rsidR="00712E9B">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z przetwarzaniem danych osobowych i w sprawie swobodnego przepływu takich danych oraz uchylenia dyrektywy 95/46/WE (ogólne rozporządzenie o ochronie danych) (Dz. Urz. UE L 119 z 04.05.2016, str. 1),</w:t>
      </w:r>
    </w:p>
    <w:p w14:paraId="50078AC1" w14:textId="77777777" w:rsidR="00807E56" w:rsidRPr="00C6306E" w:rsidRDefault="00807E56" w:rsidP="00DF5CC2">
      <w:pPr>
        <w:pStyle w:val="Kolorowalistaakcent11"/>
        <w:widowControl w:val="0"/>
        <w:numPr>
          <w:ilvl w:val="0"/>
          <w:numId w:val="5"/>
        </w:numPr>
        <w:spacing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r w:rsidR="00041710" w:rsidRPr="00C6306E">
        <w:rPr>
          <w:rFonts w:asciiTheme="majorHAnsi" w:eastAsia="MS Mincho" w:hAnsiTheme="majorHAnsi" w:cs="MS Mincho"/>
          <w:b/>
          <w:bCs/>
          <w:sz w:val="24"/>
          <w:szCs w:val="24"/>
        </w:rPr>
        <w:t>m</w:t>
      </w:r>
      <w:r w:rsidRPr="00C6306E">
        <w:rPr>
          <w:rFonts w:asciiTheme="majorHAnsi" w:eastAsia="MS Mincho" w:hAnsiTheme="majorHAnsi" w:cs="MS Mincho"/>
          <w:b/>
          <w:bCs/>
          <w:sz w:val="24"/>
          <w:szCs w:val="24"/>
        </w:rPr>
        <w:t>ini</w:t>
      </w:r>
      <w:r w:rsidR="00041710" w:rsidRPr="00C6306E">
        <w:rPr>
          <w:rFonts w:asciiTheme="majorHAnsi" w:eastAsia="MS Mincho" w:hAnsiTheme="majorHAnsi" w:cs="MS Mincho"/>
          <w:b/>
          <w:bCs/>
          <w:sz w:val="24"/>
          <w:szCs w:val="24"/>
        </w:rPr>
        <w:t>P</w:t>
      </w:r>
      <w:r w:rsidRPr="00C6306E">
        <w:rPr>
          <w:rFonts w:asciiTheme="majorHAnsi" w:eastAsia="MS Mincho" w:hAnsiTheme="majorHAnsi" w:cs="MS Mincho"/>
          <w:b/>
          <w:bCs/>
          <w:sz w:val="24"/>
          <w:szCs w:val="24"/>
        </w:rPr>
        <w:t>ortal”</w:t>
      </w:r>
      <w:r w:rsidRPr="00C6306E">
        <w:rPr>
          <w:rFonts w:asciiTheme="majorHAnsi" w:eastAsia="MS Mincho" w:hAnsiTheme="majorHAnsi" w:cs="MS Mincho"/>
          <w:bCs/>
          <w:sz w:val="24"/>
          <w:szCs w:val="24"/>
        </w:rPr>
        <w:t xml:space="preserve">– </w:t>
      </w:r>
      <w:r w:rsidR="00006522">
        <w:rPr>
          <w:rFonts w:asciiTheme="majorHAnsi" w:eastAsia="MS Mincho" w:hAnsiTheme="majorHAnsi" w:cs="MS Mincho"/>
          <w:bCs/>
          <w:sz w:val="24"/>
          <w:szCs w:val="24"/>
        </w:rPr>
        <w:t xml:space="preserve">środek komunikacji elektronicznej służący do </w:t>
      </w:r>
      <w:r w:rsidRPr="00C6306E">
        <w:rPr>
          <w:rFonts w:asciiTheme="majorHAnsi" w:eastAsia="MS Mincho" w:hAnsiTheme="majorHAnsi" w:cs="MS Mincho"/>
          <w:bCs/>
          <w:sz w:val="24"/>
          <w:szCs w:val="24"/>
        </w:rPr>
        <w:t>komunikacj</w:t>
      </w:r>
      <w:r w:rsidR="00006522">
        <w:rPr>
          <w:rFonts w:asciiTheme="majorHAnsi" w:eastAsia="MS Mincho" w:hAnsiTheme="majorHAnsi" w:cs="MS Mincho"/>
          <w:bCs/>
          <w:sz w:val="24"/>
          <w:szCs w:val="24"/>
        </w:rPr>
        <w:t>i</w:t>
      </w:r>
      <w:r w:rsidRPr="00C6306E">
        <w:rPr>
          <w:rFonts w:asciiTheme="majorHAnsi" w:eastAsia="MS Mincho" w:hAnsiTheme="majorHAnsi" w:cs="MS Mincho"/>
          <w:bCs/>
          <w:sz w:val="24"/>
          <w:szCs w:val="24"/>
        </w:rPr>
        <w:t xml:space="preserve"> elektroniczn</w:t>
      </w:r>
      <w:r w:rsidR="00006522">
        <w:rPr>
          <w:rFonts w:asciiTheme="majorHAnsi" w:eastAsia="MS Mincho" w:hAnsiTheme="majorHAnsi" w:cs="MS Mincho"/>
          <w:bCs/>
          <w:sz w:val="24"/>
          <w:szCs w:val="24"/>
        </w:rPr>
        <w:t>ej</w:t>
      </w:r>
      <w:r w:rsidRPr="00C6306E">
        <w:rPr>
          <w:rFonts w:asciiTheme="majorHAnsi" w:eastAsia="MS Mincho" w:hAnsiTheme="majorHAnsi" w:cs="MS Mincho"/>
          <w:bCs/>
          <w:sz w:val="24"/>
          <w:szCs w:val="24"/>
        </w:rPr>
        <w:t xml:space="preserve"> między  Zamawiającym i   Wykonawcami</w:t>
      </w:r>
      <w:r w:rsidR="006D3B92">
        <w:rPr>
          <w:rFonts w:asciiTheme="majorHAnsi" w:eastAsia="MS Mincho" w:hAnsiTheme="majorHAnsi" w:cs="MS Mincho"/>
          <w:bCs/>
          <w:sz w:val="24"/>
          <w:szCs w:val="24"/>
        </w:rPr>
        <w:t xml:space="preserve"> </w:t>
      </w:r>
    </w:p>
    <w:p w14:paraId="50078AC2" w14:textId="77777777" w:rsidR="00807E56" w:rsidRPr="00C6306E" w:rsidRDefault="00807E56"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„ePUAP”</w:t>
      </w:r>
      <w:r w:rsidRPr="00C6306E">
        <w:rPr>
          <w:rFonts w:asciiTheme="majorHAnsi" w:eastAsia="MS Mincho" w:hAnsiTheme="majorHAnsi" w:cs="MS Mincho"/>
          <w:bCs/>
          <w:sz w:val="24"/>
          <w:szCs w:val="24"/>
        </w:rPr>
        <w:t>– elektroniczna platforma usług Administracji</w:t>
      </w:r>
      <w:r w:rsidR="0074438E">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 xml:space="preserve">Publicznej oferująca  </w:t>
      </w:r>
      <w:r w:rsidR="00E64D75">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w szczególności dostęp do formularzy umożliwiających komunikację Wykonawcy z Zamawiającym.</w:t>
      </w:r>
    </w:p>
    <w:p w14:paraId="50078AC3" w14:textId="77777777" w:rsidR="00D84FB9" w:rsidRPr="00C6306E" w:rsidRDefault="00D84FB9"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Instrukcja użytkownika</w:t>
      </w:r>
      <w:r w:rsidRPr="00C6306E">
        <w:rPr>
          <w:rFonts w:asciiTheme="majorHAnsi" w:eastAsia="MS Mincho" w:hAnsiTheme="majorHAnsi" w:cs="MS Mincho"/>
          <w:bCs/>
          <w:sz w:val="24"/>
          <w:szCs w:val="24"/>
        </w:rPr>
        <w:t xml:space="preserve"> – Instrukcja użytkownika systemu miniPortal dostępna na stronie: </w:t>
      </w:r>
    </w:p>
    <w:p w14:paraId="50078AC4" w14:textId="71898871" w:rsidR="00D84FB9" w:rsidRPr="00C6306E" w:rsidRDefault="00000000" w:rsidP="00AA468E">
      <w:pPr>
        <w:pStyle w:val="Kolorowalistaakcent11"/>
        <w:widowControl w:val="0"/>
        <w:spacing w:before="0" w:after="0" w:line="276" w:lineRule="auto"/>
        <w:ind w:left="993"/>
        <w:outlineLvl w:val="3"/>
        <w:rPr>
          <w:rFonts w:asciiTheme="majorHAnsi" w:eastAsia="MS Mincho" w:hAnsiTheme="majorHAnsi" w:cs="MS Mincho"/>
          <w:bCs/>
          <w:color w:val="0070C0"/>
          <w:sz w:val="24"/>
          <w:szCs w:val="24"/>
        </w:rPr>
      </w:pPr>
      <w:hyperlink r:id="rId11" w:history="1">
        <w:r w:rsidR="00AA468E" w:rsidRPr="00B668E3">
          <w:rPr>
            <w:rStyle w:val="Hipercze"/>
            <w:rFonts w:asciiTheme="majorHAnsi" w:eastAsia="MS Mincho" w:hAnsiTheme="majorHAnsi" w:cs="MS Mincho"/>
            <w:bCs/>
            <w:sz w:val="24"/>
            <w:szCs w:val="24"/>
          </w:rPr>
          <w:t>https://miniportal.uzp.gov.pl/InstrukcjaUzytkownikaSystemuMiniPortalePUAP</w:t>
        </w:r>
      </w:hyperlink>
    </w:p>
    <w:p w14:paraId="50078AC5" w14:textId="77777777" w:rsidR="00006522" w:rsidRPr="00006522" w:rsidRDefault="00D84FB9" w:rsidP="00006522">
      <w:pPr>
        <w:pStyle w:val="Kolorowalistaakcent11"/>
        <w:widowControl w:val="0"/>
        <w:spacing w:before="0" w:after="0" w:line="276" w:lineRule="auto"/>
        <w:ind w:left="993"/>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zawierająca wiążące wykonawcę informacje związane z korzystaniem </w:t>
      </w:r>
      <w:r w:rsidRPr="00C6306E">
        <w:rPr>
          <w:rFonts w:asciiTheme="majorHAnsi" w:eastAsia="MS Mincho" w:hAnsiTheme="majorHAnsi" w:cs="MS Mincho"/>
          <w:bCs/>
          <w:sz w:val="24"/>
          <w:szCs w:val="24"/>
        </w:rPr>
        <w:br/>
        <w:t xml:space="preserve">z </w:t>
      </w:r>
      <w:r w:rsidR="00041710" w:rsidRPr="00C6306E">
        <w:rPr>
          <w:rFonts w:asciiTheme="majorHAnsi" w:eastAsia="MS Mincho" w:hAnsiTheme="majorHAnsi" w:cs="MS Mincho"/>
          <w:bCs/>
          <w:sz w:val="24"/>
          <w:szCs w:val="24"/>
        </w:rPr>
        <w:t>m</w:t>
      </w:r>
      <w:r w:rsidRPr="00C6306E">
        <w:rPr>
          <w:rFonts w:asciiTheme="majorHAnsi" w:eastAsia="MS Mincho" w:hAnsiTheme="majorHAnsi" w:cs="MS Mincho"/>
          <w:bCs/>
          <w:sz w:val="24"/>
          <w:szCs w:val="24"/>
        </w:rPr>
        <w:t xml:space="preserve">iniPortalu w szczególności opis sposobu składania/zmiany/wycofania oferty w niniejszym postępowaniu. </w:t>
      </w:r>
      <w:r w:rsidR="00006522">
        <w:rPr>
          <w:rFonts w:asciiTheme="majorHAnsi" w:eastAsia="MS Mincho" w:hAnsiTheme="majorHAnsi" w:cs="MS Mincho"/>
          <w:bCs/>
          <w:sz w:val="24"/>
          <w:szCs w:val="24"/>
        </w:rPr>
        <w:t xml:space="preserve"> </w:t>
      </w:r>
      <w:r w:rsidR="00006522" w:rsidRPr="00006522">
        <w:rPr>
          <w:rFonts w:asciiTheme="majorHAnsi" w:hAnsiTheme="majorHAnsi"/>
          <w:color w:val="000000" w:themeColor="text1"/>
          <w:sz w:val="24"/>
          <w:szCs w:val="24"/>
        </w:rPr>
        <w:t>Wykonawca zobowiązany jest zapoznać się z ww. Instrukcją i postępować wg zasad w niej wskazanych</w:t>
      </w:r>
      <w:r w:rsidR="00DB1036">
        <w:rPr>
          <w:rFonts w:asciiTheme="majorHAnsi" w:hAnsiTheme="majorHAnsi"/>
          <w:color w:val="000000" w:themeColor="text1"/>
          <w:sz w:val="24"/>
          <w:szCs w:val="24"/>
        </w:rPr>
        <w:t xml:space="preserve"> dedykowanych dla wykonawcy</w:t>
      </w:r>
      <w:r w:rsidR="00006522" w:rsidRPr="00006522">
        <w:rPr>
          <w:rFonts w:asciiTheme="majorHAnsi" w:hAnsiTheme="majorHAnsi"/>
          <w:color w:val="000000" w:themeColor="text1"/>
          <w:sz w:val="24"/>
          <w:szCs w:val="24"/>
        </w:rPr>
        <w:t>. Wykonawca ubiegając się o udzielenie zamówienia w szczególności składając ofertę akceptuje zasady korzystania z systemu miniP</w:t>
      </w:r>
      <w:r w:rsidR="00C45366">
        <w:rPr>
          <w:rFonts w:asciiTheme="majorHAnsi" w:hAnsiTheme="majorHAnsi"/>
          <w:color w:val="000000" w:themeColor="text1"/>
          <w:sz w:val="24"/>
          <w:szCs w:val="24"/>
        </w:rPr>
        <w:t>o</w:t>
      </w:r>
      <w:r w:rsidR="00006522" w:rsidRPr="00006522">
        <w:rPr>
          <w:rFonts w:asciiTheme="majorHAnsi" w:hAnsiTheme="majorHAnsi"/>
          <w:color w:val="000000" w:themeColor="text1"/>
          <w:sz w:val="24"/>
          <w:szCs w:val="24"/>
        </w:rPr>
        <w:t xml:space="preserve">rtal wskazane </w:t>
      </w:r>
      <w:r w:rsidR="0074438E">
        <w:rPr>
          <w:rFonts w:asciiTheme="majorHAnsi" w:hAnsiTheme="majorHAnsi"/>
          <w:color w:val="000000" w:themeColor="text1"/>
          <w:sz w:val="24"/>
          <w:szCs w:val="24"/>
        </w:rPr>
        <w:t xml:space="preserve">                  </w:t>
      </w:r>
      <w:r w:rsidR="00006522" w:rsidRPr="00006522">
        <w:rPr>
          <w:rFonts w:asciiTheme="majorHAnsi" w:hAnsiTheme="majorHAnsi"/>
          <w:color w:val="000000" w:themeColor="text1"/>
          <w:sz w:val="24"/>
          <w:szCs w:val="24"/>
        </w:rPr>
        <w:t>w Instrukcji użytkownika i SWZ</w:t>
      </w:r>
      <w:r w:rsidR="00006522">
        <w:rPr>
          <w:rFonts w:asciiTheme="majorHAnsi" w:hAnsiTheme="majorHAnsi"/>
          <w:color w:val="000000" w:themeColor="text1"/>
          <w:sz w:val="24"/>
          <w:szCs w:val="24"/>
        </w:rPr>
        <w:t>.</w:t>
      </w:r>
      <w:r w:rsidR="00DB1036">
        <w:rPr>
          <w:rFonts w:asciiTheme="majorHAnsi" w:hAnsiTheme="majorHAnsi"/>
          <w:color w:val="000000" w:themeColor="text1"/>
          <w:sz w:val="24"/>
          <w:szCs w:val="24"/>
        </w:rPr>
        <w:t xml:space="preserve"> </w:t>
      </w:r>
    </w:p>
    <w:p w14:paraId="50078AC6" w14:textId="77777777" w:rsidR="00D84FB9" w:rsidRPr="00E64D75" w:rsidRDefault="00D84FB9" w:rsidP="00E64D75">
      <w:pPr>
        <w:pStyle w:val="Kolorowalistaakcent11"/>
        <w:widowControl w:val="0"/>
        <w:spacing w:line="276" w:lineRule="auto"/>
        <w:ind w:left="0"/>
        <w:outlineLvl w:val="3"/>
        <w:rPr>
          <w:rFonts w:asciiTheme="majorHAnsi" w:eastAsia="MS Mincho" w:hAnsiTheme="majorHAnsi" w:cs="MS Mincho"/>
          <w:bCs/>
          <w:sz w:val="16"/>
          <w:szCs w:val="16"/>
        </w:rPr>
      </w:pPr>
    </w:p>
    <w:p w14:paraId="50078AC7" w14:textId="77777777" w:rsidR="00E4259A" w:rsidRPr="00C6306E" w:rsidRDefault="00E4259A" w:rsidP="00627C7D">
      <w:pPr>
        <w:widowControl w:val="0"/>
        <w:numPr>
          <w:ilvl w:val="1"/>
          <w:numId w:val="1"/>
        </w:numPr>
        <w:spacing w:line="276" w:lineRule="auto"/>
        <w:ind w:left="567" w:hanging="567"/>
        <w:jc w:val="both"/>
        <w:outlineLvl w:val="3"/>
        <w:rPr>
          <w:rFonts w:asciiTheme="majorHAnsi" w:hAnsiTheme="majorHAnsi" w:cs="Arial"/>
          <w:bCs/>
        </w:rPr>
      </w:pPr>
      <w:r w:rsidRPr="00C6306E">
        <w:rPr>
          <w:rFonts w:asciiTheme="majorHAnsi" w:hAnsiTheme="majorHAnsi" w:cs="Arial"/>
          <w:bCs/>
        </w:rPr>
        <w:t>Wykonawca powinien dokładnie zapoznać się z niniejszą SWZ i złożyć ofertę zgodnie z jej wymaganiami.</w:t>
      </w:r>
    </w:p>
    <w:p w14:paraId="50078AC8" w14:textId="77777777" w:rsidR="00BD2BBC" w:rsidRPr="00C6306E" w:rsidRDefault="00BD2BBC" w:rsidP="00627C7D">
      <w:pPr>
        <w:widowControl w:val="0"/>
        <w:spacing w:line="276" w:lineRule="auto"/>
        <w:ind w:left="567"/>
        <w:jc w:val="both"/>
        <w:outlineLvl w:val="3"/>
        <w:rPr>
          <w:rFonts w:asciiTheme="majorHAnsi" w:hAnsiTheme="majorHAnsi" w:cs="Arial"/>
          <w:bCs/>
          <w:sz w:val="10"/>
          <w:szCs w:val="10"/>
        </w:rPr>
      </w:pPr>
    </w:p>
    <w:p w14:paraId="50078AC9" w14:textId="77777777" w:rsidR="008C5504" w:rsidRPr="00C6306E"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54"/>
      </w:tblGrid>
      <w:tr w:rsidR="008C5504" w:rsidRPr="00C6306E" w14:paraId="50078ACC" w14:textId="77777777" w:rsidTr="0073237E">
        <w:trPr>
          <w:trHeight w:val="735"/>
          <w:jc w:val="center"/>
        </w:trPr>
        <w:tc>
          <w:tcPr>
            <w:tcW w:w="9054" w:type="dxa"/>
            <w:shd w:val="clear" w:color="auto" w:fill="D9D9D9" w:themeFill="background1" w:themeFillShade="D9"/>
            <w:hideMark/>
          </w:tcPr>
          <w:p w14:paraId="50078ACA" w14:textId="77777777" w:rsidR="00C6306E" w:rsidRPr="00C6306E" w:rsidRDefault="00C6306E" w:rsidP="00627C7D">
            <w:pPr>
              <w:spacing w:line="276" w:lineRule="auto"/>
              <w:jc w:val="center"/>
              <w:rPr>
                <w:rFonts w:asciiTheme="majorHAnsi" w:hAnsiTheme="majorHAnsi"/>
                <w:sz w:val="26"/>
                <w:szCs w:val="26"/>
              </w:rPr>
            </w:pPr>
            <w:r w:rsidRPr="00C6306E">
              <w:rPr>
                <w:rFonts w:asciiTheme="majorHAnsi" w:hAnsiTheme="majorHAnsi"/>
                <w:sz w:val="26"/>
                <w:szCs w:val="26"/>
              </w:rPr>
              <w:t>Rozdział 2</w:t>
            </w:r>
          </w:p>
          <w:p w14:paraId="50078ACB" w14:textId="77777777" w:rsidR="008C5504" w:rsidRPr="00C6306E" w:rsidRDefault="00C6306E" w:rsidP="00627C7D">
            <w:pPr>
              <w:spacing w:line="276" w:lineRule="auto"/>
              <w:jc w:val="center"/>
              <w:rPr>
                <w:rFonts w:asciiTheme="majorHAnsi" w:hAnsiTheme="majorHAnsi"/>
                <w:b/>
                <w:bCs/>
              </w:rPr>
            </w:pPr>
            <w:r w:rsidRPr="00C6306E">
              <w:rPr>
                <w:rFonts w:asciiTheme="majorHAnsi" w:hAnsiTheme="majorHAnsi"/>
                <w:b/>
                <w:bCs/>
                <w:sz w:val="26"/>
                <w:szCs w:val="26"/>
              </w:rPr>
              <w:t>INFORMACJA, CZY ZAMAWIAJĄCY PRZEWIDUJE WYBÓR NAJKORZYSTNIEJSZEJ OFERTY Z MOZLIWOŚCIĄ PROWADZENIA NEGOCJACJI</w:t>
            </w:r>
          </w:p>
        </w:tc>
      </w:tr>
    </w:tbl>
    <w:p w14:paraId="50078ACD" w14:textId="77777777" w:rsidR="008C5504" w:rsidRPr="00C6306E" w:rsidRDefault="008C5504" w:rsidP="00627C7D">
      <w:pPr>
        <w:pStyle w:val="Akapitzlist"/>
        <w:autoSpaceDE w:val="0"/>
        <w:autoSpaceDN w:val="0"/>
        <w:adjustRightInd w:val="0"/>
        <w:spacing w:line="276" w:lineRule="auto"/>
        <w:ind w:left="0"/>
        <w:rPr>
          <w:rFonts w:asciiTheme="majorHAnsi" w:hAnsiTheme="majorHAnsi" w:cs="Helvetica"/>
          <w:b/>
          <w:bCs/>
        </w:rPr>
      </w:pPr>
    </w:p>
    <w:p w14:paraId="50078ACE" w14:textId="68EF9395" w:rsidR="008C5504" w:rsidRDefault="008C5504" w:rsidP="00627C7D">
      <w:pPr>
        <w:autoSpaceDE w:val="0"/>
        <w:autoSpaceDN w:val="0"/>
        <w:adjustRightInd w:val="0"/>
        <w:spacing w:line="276" w:lineRule="auto"/>
        <w:jc w:val="both"/>
        <w:rPr>
          <w:rFonts w:asciiTheme="majorHAnsi" w:hAnsiTheme="majorHAnsi" w:cs="Helvetica"/>
          <w:bCs/>
        </w:rPr>
      </w:pPr>
      <w:r w:rsidRPr="00C6306E">
        <w:rPr>
          <w:rFonts w:asciiTheme="majorHAnsi" w:hAnsiTheme="majorHAnsi" w:cs="Helvetica"/>
          <w:bCs/>
        </w:rPr>
        <w:t xml:space="preserve">Zamawiający </w:t>
      </w:r>
      <w:r w:rsidRPr="00C6306E">
        <w:rPr>
          <w:rFonts w:asciiTheme="majorHAnsi" w:hAnsiTheme="majorHAnsi" w:cs="Helvetica"/>
          <w:b/>
          <w:bCs/>
          <w:u w:val="single"/>
        </w:rPr>
        <w:t>nie przewiduje</w:t>
      </w:r>
      <w:r w:rsidRPr="00C6306E">
        <w:rPr>
          <w:rFonts w:asciiTheme="majorHAnsi" w:hAnsiTheme="majorHAnsi" w:cs="Helvetica"/>
          <w:b/>
          <w:bCs/>
        </w:rPr>
        <w:t xml:space="preserve"> </w:t>
      </w:r>
      <w:r w:rsidRPr="00C6306E">
        <w:rPr>
          <w:rFonts w:asciiTheme="majorHAnsi" w:hAnsiTheme="majorHAnsi" w:cs="Helvetica"/>
          <w:bCs/>
        </w:rPr>
        <w:t>wyboru najkorzystniejszej oferty z możliwością</w:t>
      </w:r>
      <w:r w:rsidR="00082358">
        <w:rPr>
          <w:rFonts w:asciiTheme="majorHAnsi" w:hAnsiTheme="majorHAnsi" w:cs="Helvetica"/>
          <w:bCs/>
        </w:rPr>
        <w:t xml:space="preserve"> </w:t>
      </w:r>
      <w:r w:rsidRPr="00C6306E">
        <w:rPr>
          <w:rFonts w:asciiTheme="majorHAnsi" w:hAnsiTheme="majorHAnsi" w:cs="Helvetica"/>
          <w:bCs/>
        </w:rPr>
        <w:t>prowadzenia negocjacji.</w:t>
      </w:r>
    </w:p>
    <w:p w14:paraId="49FDB15E" w14:textId="248A2EC1" w:rsidR="00A00BED" w:rsidRDefault="00A00BED" w:rsidP="00627C7D">
      <w:pPr>
        <w:autoSpaceDE w:val="0"/>
        <w:autoSpaceDN w:val="0"/>
        <w:adjustRightInd w:val="0"/>
        <w:spacing w:line="276" w:lineRule="auto"/>
        <w:jc w:val="both"/>
        <w:rPr>
          <w:rFonts w:asciiTheme="majorHAnsi" w:hAnsiTheme="majorHAnsi" w:cs="Helvetica"/>
          <w:bCs/>
        </w:rPr>
      </w:pPr>
    </w:p>
    <w:p w14:paraId="64306027" w14:textId="77777777" w:rsidR="00A00BED" w:rsidRPr="00C6306E" w:rsidRDefault="00A00BED" w:rsidP="00627C7D">
      <w:pPr>
        <w:autoSpaceDE w:val="0"/>
        <w:autoSpaceDN w:val="0"/>
        <w:adjustRightInd w:val="0"/>
        <w:spacing w:line="276" w:lineRule="auto"/>
        <w:jc w:val="both"/>
        <w:rPr>
          <w:rFonts w:asciiTheme="majorHAnsi" w:hAnsiTheme="majorHAnsi" w:cs="Helvetica"/>
          <w:bCs/>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54"/>
      </w:tblGrid>
      <w:tr w:rsidR="00FB3C1F" w:rsidRPr="00646F8E" w14:paraId="50078AD1" w14:textId="77777777" w:rsidTr="0073237E">
        <w:trPr>
          <w:jc w:val="center"/>
        </w:trPr>
        <w:tc>
          <w:tcPr>
            <w:tcW w:w="9054" w:type="dxa"/>
            <w:shd w:val="clear" w:color="auto" w:fill="D9D9D9" w:themeFill="background1" w:themeFillShade="D9"/>
          </w:tcPr>
          <w:p w14:paraId="50078ACF" w14:textId="77777777" w:rsidR="00FB3C1F" w:rsidRPr="00646F8E" w:rsidRDefault="00FB3C1F" w:rsidP="00627C7D">
            <w:pPr>
              <w:spacing w:line="276" w:lineRule="auto"/>
              <w:jc w:val="center"/>
              <w:rPr>
                <w:rFonts w:asciiTheme="majorHAnsi" w:hAnsiTheme="majorHAnsi"/>
                <w:sz w:val="26"/>
                <w:szCs w:val="26"/>
              </w:rPr>
            </w:pPr>
            <w:r w:rsidRPr="00646F8E">
              <w:rPr>
                <w:rFonts w:asciiTheme="majorHAnsi" w:hAnsiTheme="majorHAnsi"/>
                <w:sz w:val="26"/>
                <w:szCs w:val="26"/>
              </w:rPr>
              <w:t>Rozdział 3</w:t>
            </w:r>
          </w:p>
          <w:p w14:paraId="50078AD0" w14:textId="77777777" w:rsidR="00FB3C1F" w:rsidRPr="00646F8E" w:rsidRDefault="00FB3C1F" w:rsidP="00627C7D">
            <w:pPr>
              <w:spacing w:line="276" w:lineRule="auto"/>
              <w:jc w:val="center"/>
              <w:rPr>
                <w:rFonts w:asciiTheme="majorHAnsi" w:hAnsiTheme="majorHAnsi"/>
              </w:rPr>
            </w:pPr>
            <w:r w:rsidRPr="00646F8E">
              <w:rPr>
                <w:rFonts w:asciiTheme="majorHAnsi" w:hAnsiTheme="majorHAnsi"/>
                <w:b/>
                <w:sz w:val="26"/>
                <w:szCs w:val="26"/>
              </w:rPr>
              <w:t>ŹRÓDŁA FINANSOWANIA</w:t>
            </w:r>
          </w:p>
        </w:tc>
      </w:tr>
    </w:tbl>
    <w:p w14:paraId="50078AD2" w14:textId="77777777" w:rsidR="00646F8E" w:rsidRPr="009A3F50" w:rsidRDefault="00646F8E" w:rsidP="00646F8E">
      <w:pPr>
        <w:widowControl w:val="0"/>
        <w:spacing w:line="276" w:lineRule="auto"/>
        <w:jc w:val="both"/>
        <w:outlineLvl w:val="3"/>
        <w:rPr>
          <w:rFonts w:asciiTheme="majorHAnsi" w:hAnsiTheme="majorHAnsi" w:cs="Arial"/>
        </w:rPr>
      </w:pPr>
    </w:p>
    <w:p w14:paraId="6BB5B892" w14:textId="77777777" w:rsidR="000D0495" w:rsidRPr="000D0495" w:rsidRDefault="000D0495" w:rsidP="000D0495">
      <w:pPr>
        <w:jc w:val="both"/>
        <w:rPr>
          <w:rFonts w:asciiTheme="majorHAnsi" w:hAnsiTheme="majorHAnsi" w:cs="Helvetica"/>
          <w:b/>
          <w:bCs/>
        </w:rPr>
      </w:pPr>
      <w:r w:rsidRPr="000D0495">
        <w:rPr>
          <w:rFonts w:asciiTheme="majorHAnsi" w:hAnsiTheme="majorHAnsi" w:cs="Helvetica"/>
          <w:b/>
          <w:bCs/>
        </w:rPr>
        <w:t xml:space="preserve">Zamawiający informuje, iż zamówienie jest współfinansowane ze środków wspólnotowych w ramach Regionalnego Programu Operacyjnego Województwa </w:t>
      </w:r>
      <w:r w:rsidRPr="000D0495">
        <w:rPr>
          <w:rFonts w:asciiTheme="majorHAnsi" w:hAnsiTheme="majorHAnsi" w:cs="Helvetica"/>
          <w:b/>
          <w:bCs/>
        </w:rPr>
        <w:lastRenderedPageBreak/>
        <w:t>Lubelskiego, Oś Priorytetowa 12 Edukacja, kwalifikacje i kompetencje; Działanie 12.4  - Kształcenie zawodowe.</w:t>
      </w:r>
    </w:p>
    <w:p w14:paraId="613E58EC" w14:textId="2447A3A9" w:rsidR="00E43E4D" w:rsidRDefault="000D0495" w:rsidP="000D0495">
      <w:pPr>
        <w:jc w:val="both"/>
        <w:rPr>
          <w:rFonts w:asciiTheme="majorHAnsi" w:hAnsiTheme="majorHAnsi" w:cs="Helvetica"/>
        </w:rPr>
      </w:pPr>
      <w:r w:rsidRPr="000D0495">
        <w:rPr>
          <w:rFonts w:asciiTheme="majorHAnsi" w:hAnsiTheme="majorHAnsi" w:cs="Helvetica"/>
        </w:rPr>
        <w:t>Zamawiający na podstawie art. 310 ustawy Pzp wskazuje, że może unieważnić postępowanie o udzielenie zamówienia, jeżeli środki, które zamawiający zamierzał przeznaczyć na sfinansowanie całości lub części zamówienia w ramach ww. źródła finansowania, nie zostały mu przyznane</w:t>
      </w:r>
      <w:r w:rsidR="00B21FD5">
        <w:rPr>
          <w:rFonts w:asciiTheme="majorHAnsi" w:hAnsiTheme="majorHAnsi" w:cs="Helvetica"/>
        </w:rPr>
        <w:t>.</w:t>
      </w:r>
    </w:p>
    <w:p w14:paraId="6B5E3D45" w14:textId="77777777" w:rsidR="00B21FD5" w:rsidRDefault="00B21FD5" w:rsidP="000D0495">
      <w:pPr>
        <w:jc w:val="both"/>
        <w:rPr>
          <w:rFonts w:ascii="Cambria" w:hAnsi="Cambria"/>
          <w:b/>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54"/>
      </w:tblGrid>
      <w:tr w:rsidR="00FB3C1F" w:rsidRPr="00646F8E" w14:paraId="50078AD9" w14:textId="77777777" w:rsidTr="0073237E">
        <w:trPr>
          <w:jc w:val="center"/>
        </w:trPr>
        <w:tc>
          <w:tcPr>
            <w:tcW w:w="9054" w:type="dxa"/>
            <w:shd w:val="clear" w:color="auto" w:fill="D9D9D9" w:themeFill="background1" w:themeFillShade="D9"/>
          </w:tcPr>
          <w:p w14:paraId="50078AD7" w14:textId="77777777" w:rsidR="00FB3C1F" w:rsidRPr="00646F8E" w:rsidRDefault="00FB3C1F" w:rsidP="00627C7D">
            <w:pPr>
              <w:spacing w:line="276" w:lineRule="auto"/>
              <w:jc w:val="center"/>
              <w:rPr>
                <w:rFonts w:asciiTheme="majorHAnsi" w:hAnsiTheme="majorHAnsi"/>
                <w:sz w:val="26"/>
                <w:szCs w:val="26"/>
              </w:rPr>
            </w:pPr>
            <w:r w:rsidRPr="00646F8E">
              <w:rPr>
                <w:rFonts w:asciiTheme="majorHAnsi" w:hAnsiTheme="majorHAnsi"/>
                <w:sz w:val="26"/>
                <w:szCs w:val="26"/>
              </w:rPr>
              <w:t>Rozdział 4</w:t>
            </w:r>
          </w:p>
          <w:p w14:paraId="50078AD8" w14:textId="77777777" w:rsidR="00FB3C1F" w:rsidRPr="00646F8E" w:rsidRDefault="00FB3C1F" w:rsidP="00627C7D">
            <w:pPr>
              <w:spacing w:line="276" w:lineRule="auto"/>
              <w:jc w:val="center"/>
              <w:rPr>
                <w:rFonts w:asciiTheme="majorHAnsi" w:hAnsiTheme="majorHAnsi"/>
              </w:rPr>
            </w:pPr>
            <w:r w:rsidRPr="00646F8E">
              <w:rPr>
                <w:rFonts w:asciiTheme="majorHAnsi" w:hAnsiTheme="majorHAnsi"/>
                <w:b/>
                <w:sz w:val="26"/>
                <w:szCs w:val="26"/>
              </w:rPr>
              <w:t>OPIS PRZEDMIOTU ZAMÓWIENIA</w:t>
            </w:r>
          </w:p>
        </w:tc>
      </w:tr>
    </w:tbl>
    <w:p w14:paraId="50078ADA" w14:textId="77777777" w:rsidR="00EC3044" w:rsidRPr="00646F8E"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50078ADB" w14:textId="77777777" w:rsidR="00BF015F" w:rsidRPr="00646F8E"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14:paraId="50078ADC" w14:textId="77777777" w:rsidR="00E64D75" w:rsidRPr="00E64D75" w:rsidRDefault="00E64D75" w:rsidP="00AC4D61">
      <w:pPr>
        <w:pStyle w:val="Akapitzlist"/>
        <w:numPr>
          <w:ilvl w:val="0"/>
          <w:numId w:val="38"/>
        </w:numPr>
        <w:tabs>
          <w:tab w:val="left" w:pos="1701"/>
        </w:tabs>
        <w:spacing w:before="0" w:after="0" w:line="276" w:lineRule="auto"/>
        <w:contextualSpacing w:val="0"/>
        <w:rPr>
          <w:rFonts w:ascii="Cambria" w:hAnsi="Cambria" w:cs="Arial"/>
          <w:bCs/>
          <w:vanish/>
          <w:sz w:val="24"/>
          <w:szCs w:val="24"/>
        </w:rPr>
      </w:pPr>
    </w:p>
    <w:p w14:paraId="50078ADD" w14:textId="77777777" w:rsidR="00E64D75" w:rsidRPr="00E64D75" w:rsidRDefault="00E64D75" w:rsidP="00AC4D61">
      <w:pPr>
        <w:pStyle w:val="Akapitzlist"/>
        <w:numPr>
          <w:ilvl w:val="0"/>
          <w:numId w:val="38"/>
        </w:numPr>
        <w:tabs>
          <w:tab w:val="left" w:pos="1701"/>
        </w:tabs>
        <w:spacing w:before="0" w:after="0" w:line="276" w:lineRule="auto"/>
        <w:contextualSpacing w:val="0"/>
        <w:rPr>
          <w:rFonts w:ascii="Cambria" w:hAnsi="Cambria" w:cs="Arial"/>
          <w:bCs/>
          <w:vanish/>
          <w:sz w:val="24"/>
          <w:szCs w:val="24"/>
        </w:rPr>
      </w:pPr>
    </w:p>
    <w:p w14:paraId="50078ADE" w14:textId="77777777" w:rsidR="00E64D75" w:rsidRPr="00E64D75" w:rsidRDefault="00E64D75" w:rsidP="00AC4D61">
      <w:pPr>
        <w:pStyle w:val="Akapitzlist"/>
        <w:numPr>
          <w:ilvl w:val="0"/>
          <w:numId w:val="38"/>
        </w:numPr>
        <w:tabs>
          <w:tab w:val="left" w:pos="1701"/>
        </w:tabs>
        <w:spacing w:before="0" w:after="0" w:line="276" w:lineRule="auto"/>
        <w:contextualSpacing w:val="0"/>
        <w:rPr>
          <w:rFonts w:ascii="Cambria" w:hAnsi="Cambria" w:cs="Arial"/>
          <w:bCs/>
          <w:vanish/>
          <w:sz w:val="24"/>
          <w:szCs w:val="24"/>
        </w:rPr>
      </w:pPr>
    </w:p>
    <w:p w14:paraId="50078ADF" w14:textId="77777777" w:rsidR="00E64D75" w:rsidRPr="00E64D75" w:rsidRDefault="00E64D75" w:rsidP="00AC4D61">
      <w:pPr>
        <w:pStyle w:val="Akapitzlist"/>
        <w:numPr>
          <w:ilvl w:val="0"/>
          <w:numId w:val="38"/>
        </w:numPr>
        <w:tabs>
          <w:tab w:val="left" w:pos="1701"/>
        </w:tabs>
        <w:spacing w:before="0" w:after="0" w:line="276" w:lineRule="auto"/>
        <w:contextualSpacing w:val="0"/>
        <w:rPr>
          <w:rFonts w:ascii="Cambria" w:hAnsi="Cambria" w:cs="Arial"/>
          <w:bCs/>
          <w:vanish/>
          <w:sz w:val="24"/>
          <w:szCs w:val="24"/>
        </w:rPr>
      </w:pPr>
    </w:p>
    <w:p w14:paraId="6F0C5F9D" w14:textId="02F3B480" w:rsidR="00412E2B" w:rsidRPr="00CD59BF" w:rsidRDefault="00057A2D" w:rsidP="00412E2B">
      <w:pPr>
        <w:pStyle w:val="Kolorowalistaakcent11"/>
        <w:numPr>
          <w:ilvl w:val="1"/>
          <w:numId w:val="42"/>
        </w:numPr>
        <w:tabs>
          <w:tab w:val="left" w:pos="567"/>
        </w:tabs>
        <w:suppressAutoHyphens/>
        <w:spacing w:before="0" w:after="0" w:line="276" w:lineRule="auto"/>
        <w:ind w:left="567" w:hanging="567"/>
        <w:rPr>
          <w:rFonts w:ascii="Cambria" w:hAnsi="Cambria" w:cs="Arial"/>
          <w:b/>
          <w:sz w:val="24"/>
          <w:szCs w:val="24"/>
        </w:rPr>
      </w:pPr>
      <w:r w:rsidRPr="0049100F">
        <w:rPr>
          <w:rFonts w:ascii="Cambria" w:hAnsi="Cambria" w:cs="Arial"/>
          <w:bCs/>
          <w:sz w:val="24"/>
          <w:szCs w:val="24"/>
        </w:rPr>
        <w:t xml:space="preserve">Przedmiotem zamówienia </w:t>
      </w:r>
      <w:r w:rsidR="00E53183" w:rsidRPr="0049100F">
        <w:rPr>
          <w:rFonts w:asciiTheme="majorHAnsi" w:hAnsiTheme="majorHAnsi" w:cs="Arial"/>
          <w:bCs/>
          <w:kern w:val="22"/>
          <w:sz w:val="24"/>
          <w:szCs w:val="24"/>
        </w:rPr>
        <w:t xml:space="preserve">jest </w:t>
      </w:r>
      <w:r w:rsidR="00F63613" w:rsidRPr="00F63613">
        <w:rPr>
          <w:rFonts w:asciiTheme="majorHAnsi" w:hAnsiTheme="majorHAnsi" w:cs="Arial"/>
          <w:b/>
          <w:bCs/>
          <w:kern w:val="22"/>
          <w:sz w:val="24"/>
          <w:szCs w:val="24"/>
        </w:rPr>
        <w:t>Zakup wyposażenia pracowni dydaktycznych Zespołu Szkół Technicznych w Janowie Lubelskim</w:t>
      </w:r>
      <w:r w:rsidR="00412E2B">
        <w:rPr>
          <w:rFonts w:asciiTheme="majorHAnsi" w:hAnsiTheme="majorHAnsi" w:cs="Arial"/>
          <w:bCs/>
          <w:kern w:val="22"/>
          <w:sz w:val="24"/>
          <w:szCs w:val="24"/>
        </w:rPr>
        <w:t>.</w:t>
      </w:r>
    </w:p>
    <w:p w14:paraId="23680A01" w14:textId="6B2ED2E8" w:rsidR="00CD59BF" w:rsidRDefault="00CD59BF" w:rsidP="00412E2B">
      <w:pPr>
        <w:pStyle w:val="Kolorowalistaakcent11"/>
        <w:numPr>
          <w:ilvl w:val="1"/>
          <w:numId w:val="42"/>
        </w:numPr>
        <w:tabs>
          <w:tab w:val="left" w:pos="567"/>
        </w:tabs>
        <w:suppressAutoHyphens/>
        <w:spacing w:before="0" w:after="0" w:line="276" w:lineRule="auto"/>
        <w:ind w:left="567" w:hanging="567"/>
        <w:rPr>
          <w:rFonts w:ascii="Cambria" w:hAnsi="Cambria" w:cs="Arial"/>
          <w:b/>
          <w:sz w:val="24"/>
          <w:szCs w:val="24"/>
        </w:rPr>
      </w:pPr>
      <w:r w:rsidRPr="00CD59BF">
        <w:rPr>
          <w:rFonts w:ascii="Cambria" w:hAnsi="Cambria" w:cs="Arial"/>
          <w:b/>
          <w:sz w:val="24"/>
          <w:szCs w:val="24"/>
        </w:rPr>
        <w:t xml:space="preserve">Zamawiający zgodnie z art. 91 ust. 1 ustawy Pzp dopuszcza składanie ofert częściowych z podziałem na </w:t>
      </w:r>
      <w:r w:rsidR="00577C49">
        <w:rPr>
          <w:rFonts w:ascii="Cambria" w:hAnsi="Cambria" w:cs="Arial"/>
          <w:b/>
          <w:sz w:val="24"/>
          <w:szCs w:val="24"/>
        </w:rPr>
        <w:t>4</w:t>
      </w:r>
      <w:r w:rsidRPr="00CD59BF">
        <w:rPr>
          <w:rFonts w:ascii="Cambria" w:hAnsi="Cambria" w:cs="Arial"/>
          <w:b/>
          <w:sz w:val="24"/>
          <w:szCs w:val="24"/>
        </w:rPr>
        <w:t xml:space="preserve"> części, jak poniżej</w:t>
      </w:r>
      <w:r>
        <w:rPr>
          <w:rFonts w:ascii="Cambria" w:hAnsi="Cambria" w:cs="Arial"/>
          <w:b/>
          <w:sz w:val="24"/>
          <w:szCs w:val="24"/>
        </w:rPr>
        <w:t>:</w:t>
      </w:r>
    </w:p>
    <w:p w14:paraId="609DDB6A" w14:textId="5E45F607" w:rsidR="00837C27" w:rsidRDefault="00837C27" w:rsidP="00E61950">
      <w:pPr>
        <w:pStyle w:val="Kolorowalistaakcent11"/>
        <w:numPr>
          <w:ilvl w:val="2"/>
          <w:numId w:val="42"/>
        </w:numPr>
        <w:tabs>
          <w:tab w:val="left" w:pos="567"/>
        </w:tabs>
        <w:suppressAutoHyphens/>
        <w:spacing w:before="0" w:after="0" w:line="276" w:lineRule="auto"/>
        <w:ind w:left="1276" w:hanging="567"/>
        <w:rPr>
          <w:rFonts w:ascii="Cambria" w:hAnsi="Cambria" w:cs="Arial"/>
          <w:b/>
          <w:sz w:val="24"/>
          <w:szCs w:val="24"/>
        </w:rPr>
      </w:pPr>
      <w:r w:rsidRPr="00E61950">
        <w:rPr>
          <w:rFonts w:ascii="Cambria" w:hAnsi="Cambria" w:cs="Arial"/>
          <w:b/>
          <w:sz w:val="24"/>
          <w:szCs w:val="24"/>
          <w:u w:val="single"/>
        </w:rPr>
        <w:t>część 1</w:t>
      </w:r>
      <w:r>
        <w:rPr>
          <w:rFonts w:ascii="Cambria" w:hAnsi="Cambria" w:cs="Arial"/>
          <w:b/>
          <w:sz w:val="24"/>
          <w:szCs w:val="24"/>
        </w:rPr>
        <w:t xml:space="preserve"> - </w:t>
      </w:r>
      <w:r w:rsidRPr="005C1B60">
        <w:rPr>
          <w:rFonts w:ascii="Cambria" w:hAnsi="Cambria" w:cs="Arial"/>
          <w:b/>
          <w:sz w:val="24"/>
          <w:szCs w:val="24"/>
        </w:rPr>
        <w:t>„Wyposażenie pracowni drzewnej”</w:t>
      </w:r>
      <w:r>
        <w:rPr>
          <w:rFonts w:ascii="Cambria" w:hAnsi="Cambria" w:cs="Arial"/>
          <w:bCs/>
          <w:sz w:val="24"/>
          <w:szCs w:val="24"/>
        </w:rPr>
        <w:t>, obejmująca:</w:t>
      </w:r>
    </w:p>
    <w:p w14:paraId="22F7687F" w14:textId="2A845EE2" w:rsidR="00837C27" w:rsidRPr="004D5100" w:rsidRDefault="00837C27" w:rsidP="00494EB3">
      <w:pPr>
        <w:pStyle w:val="Kolorowalistaakcent11"/>
        <w:widowControl w:val="0"/>
        <w:numPr>
          <w:ilvl w:val="2"/>
          <w:numId w:val="58"/>
        </w:numPr>
        <w:spacing w:line="276" w:lineRule="auto"/>
        <w:ind w:left="1843"/>
        <w:outlineLvl w:val="3"/>
        <w:rPr>
          <w:rFonts w:asciiTheme="majorHAnsi" w:hAnsiTheme="majorHAnsi" w:cs="Arial"/>
          <w:sz w:val="24"/>
          <w:szCs w:val="24"/>
        </w:rPr>
      </w:pPr>
      <w:bookmarkStart w:id="6" w:name="_Hlk103672329"/>
      <w:r w:rsidRPr="00CE5941">
        <w:rPr>
          <w:rFonts w:asciiTheme="majorHAnsi" w:hAnsiTheme="majorHAnsi" w:cs="Arial"/>
          <w:sz w:val="24"/>
          <w:szCs w:val="24"/>
        </w:rPr>
        <w:t>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w:t>
      </w:r>
      <w:r>
        <w:rPr>
          <w:rFonts w:asciiTheme="majorHAnsi" w:hAnsiTheme="majorHAnsi" w:cs="Arial"/>
          <w:sz w:val="24"/>
          <w:szCs w:val="24"/>
        </w:rPr>
        <w:t xml:space="preserve"> i </w:t>
      </w:r>
      <w:r w:rsidRPr="00CE5941">
        <w:rPr>
          <w:rFonts w:asciiTheme="majorHAnsi" w:hAnsiTheme="majorHAnsi" w:cs="Arial"/>
          <w:sz w:val="24"/>
          <w:szCs w:val="24"/>
        </w:rPr>
        <w:t>sprzętu</w:t>
      </w:r>
      <w:r>
        <w:rPr>
          <w:rFonts w:asciiTheme="majorHAnsi" w:hAnsiTheme="majorHAnsi" w:cs="Arial"/>
          <w:sz w:val="24"/>
          <w:szCs w:val="24"/>
        </w:rPr>
        <w:t xml:space="preserve"> wraz z oprogramowaniem </w:t>
      </w:r>
      <w:r w:rsidRPr="00CE5941">
        <w:rPr>
          <w:rFonts w:asciiTheme="majorHAnsi" w:hAnsiTheme="majorHAnsi" w:cs="Arial"/>
          <w:sz w:val="24"/>
          <w:szCs w:val="24"/>
        </w:rPr>
        <w:t>w zakresie określonym w Załącznik</w:t>
      </w:r>
      <w:r>
        <w:rPr>
          <w:rFonts w:asciiTheme="majorHAnsi" w:hAnsiTheme="majorHAnsi" w:cs="Arial"/>
          <w:sz w:val="24"/>
          <w:szCs w:val="24"/>
        </w:rPr>
        <w:t>u</w:t>
      </w:r>
      <w:r w:rsidRPr="004D5100">
        <w:rPr>
          <w:rFonts w:asciiTheme="majorHAnsi" w:hAnsiTheme="majorHAnsi" w:cs="Arial"/>
          <w:sz w:val="24"/>
          <w:szCs w:val="24"/>
        </w:rPr>
        <w:t xml:space="preserve"> nr 1.</w:t>
      </w:r>
      <w:r w:rsidR="00676CEC">
        <w:rPr>
          <w:rFonts w:asciiTheme="majorHAnsi" w:hAnsiTheme="majorHAnsi" w:cs="Arial"/>
          <w:sz w:val="24"/>
          <w:szCs w:val="24"/>
        </w:rPr>
        <w:t>1</w:t>
      </w:r>
      <w:r w:rsidRPr="004D5100">
        <w:rPr>
          <w:rFonts w:asciiTheme="majorHAnsi" w:hAnsiTheme="majorHAnsi" w:cs="Arial"/>
          <w:sz w:val="24"/>
          <w:szCs w:val="24"/>
        </w:rPr>
        <w:t xml:space="preserve"> do SWZ wraz z ich </w:t>
      </w:r>
      <w:r w:rsidRPr="004D5100">
        <w:rPr>
          <w:rFonts w:ascii="Cambria" w:hAnsi="Cambria" w:cs="Cambria"/>
          <w:sz w:val="24"/>
          <w:szCs w:val="24"/>
        </w:rPr>
        <w:t>transportem</w:t>
      </w:r>
      <w:r>
        <w:rPr>
          <w:rFonts w:ascii="Cambria" w:hAnsi="Cambria" w:cs="Cambria"/>
          <w:sz w:val="24"/>
          <w:szCs w:val="24"/>
        </w:rPr>
        <w:t xml:space="preserve"> </w:t>
      </w:r>
      <w:r w:rsidRPr="00AB3BAE">
        <w:rPr>
          <w:rFonts w:ascii="Cambria" w:hAnsi="Cambria" w:cs="Arial"/>
          <w:bCs/>
          <w:sz w:val="24"/>
          <w:szCs w:val="24"/>
        </w:rPr>
        <w:t>oraz wniesieniem w miejsce wskazane przez Zamawiającego</w:t>
      </w:r>
      <w:r w:rsidRPr="004D5100">
        <w:rPr>
          <w:rFonts w:asciiTheme="majorHAnsi" w:hAnsiTheme="majorHAnsi" w:cs="Arial"/>
          <w:sz w:val="24"/>
          <w:szCs w:val="24"/>
        </w:rPr>
        <w:t>,</w:t>
      </w:r>
      <w:r>
        <w:rPr>
          <w:rFonts w:asciiTheme="majorHAnsi" w:hAnsiTheme="majorHAnsi" w:cs="Arial"/>
          <w:sz w:val="24"/>
          <w:szCs w:val="24"/>
        </w:rPr>
        <w:t xml:space="preserve"> </w:t>
      </w:r>
      <w:r w:rsidRPr="00AB3BAE">
        <w:rPr>
          <w:rFonts w:asciiTheme="majorHAnsi" w:hAnsiTheme="majorHAnsi" w:cs="Arial"/>
          <w:b/>
          <w:bCs/>
          <w:sz w:val="24"/>
          <w:szCs w:val="24"/>
        </w:rPr>
        <w:t>a w zakresie wiertarki przelotowej</w:t>
      </w:r>
      <w:r>
        <w:rPr>
          <w:rFonts w:asciiTheme="majorHAnsi" w:hAnsiTheme="majorHAnsi" w:cs="Arial"/>
          <w:sz w:val="24"/>
          <w:szCs w:val="24"/>
        </w:rPr>
        <w:t>, również jej instalacja i montaż,</w:t>
      </w:r>
    </w:p>
    <w:p w14:paraId="087094B3" w14:textId="77777777" w:rsidR="00837C27" w:rsidRDefault="00837C27" w:rsidP="00494EB3">
      <w:pPr>
        <w:pStyle w:val="Kolorowalistaakcent11"/>
        <w:widowControl w:val="0"/>
        <w:numPr>
          <w:ilvl w:val="2"/>
          <w:numId w:val="58"/>
        </w:numPr>
        <w:spacing w:line="276" w:lineRule="auto"/>
        <w:ind w:left="1843"/>
        <w:outlineLvl w:val="3"/>
        <w:rPr>
          <w:rFonts w:asciiTheme="majorHAnsi" w:hAnsiTheme="majorHAnsi" w:cs="Arial"/>
          <w:sz w:val="24"/>
          <w:szCs w:val="24"/>
        </w:rPr>
      </w:pPr>
      <w:r w:rsidRPr="00B053F2">
        <w:rPr>
          <w:rFonts w:asciiTheme="majorHAnsi" w:hAnsiTheme="majorHAnsi" w:cs="Arial"/>
          <w:sz w:val="24"/>
          <w:szCs w:val="24"/>
        </w:rPr>
        <w:t>dostarczenie wraz z zamówieniem wymaganej do obsługi instrukcji w języku polskim,</w:t>
      </w:r>
    </w:p>
    <w:p w14:paraId="62055238" w14:textId="77777777" w:rsidR="00837C27" w:rsidRDefault="00837C27" w:rsidP="00494EB3">
      <w:pPr>
        <w:pStyle w:val="Kolorowalistaakcent11"/>
        <w:widowControl w:val="0"/>
        <w:numPr>
          <w:ilvl w:val="2"/>
          <w:numId w:val="58"/>
        </w:numPr>
        <w:spacing w:line="276" w:lineRule="auto"/>
        <w:ind w:left="1843"/>
        <w:outlineLvl w:val="3"/>
        <w:rPr>
          <w:rFonts w:asciiTheme="majorHAnsi" w:hAnsiTheme="majorHAnsi" w:cs="Arial"/>
          <w:sz w:val="24"/>
          <w:szCs w:val="24"/>
        </w:rPr>
      </w:pPr>
      <w:r w:rsidRPr="00B053F2">
        <w:rPr>
          <w:rFonts w:asciiTheme="majorHAnsi" w:hAnsiTheme="majorHAnsi" w:cs="Arial"/>
          <w:sz w:val="24"/>
          <w:szCs w:val="24"/>
        </w:rPr>
        <w:t>dostarczenie dokumentacji technicznej, użytkowej związanej z przedmiotem zamówienia,</w:t>
      </w:r>
    </w:p>
    <w:p w14:paraId="01301B38" w14:textId="77777777" w:rsidR="00837C27" w:rsidRPr="00EE0A06" w:rsidRDefault="00837C27" w:rsidP="00494EB3">
      <w:pPr>
        <w:pStyle w:val="Kolorowalistaakcent11"/>
        <w:widowControl w:val="0"/>
        <w:numPr>
          <w:ilvl w:val="2"/>
          <w:numId w:val="58"/>
        </w:numPr>
        <w:spacing w:line="276" w:lineRule="auto"/>
        <w:ind w:left="1843"/>
        <w:outlineLvl w:val="3"/>
        <w:rPr>
          <w:rFonts w:asciiTheme="majorHAnsi" w:hAnsiTheme="majorHAnsi" w:cs="Arial"/>
          <w:sz w:val="24"/>
          <w:szCs w:val="24"/>
        </w:rPr>
      </w:pPr>
      <w:r w:rsidRPr="00E8003C">
        <w:rPr>
          <w:rFonts w:ascii="Cambria" w:hAnsi="Cambria"/>
          <w:sz w:val="24"/>
          <w:szCs w:val="24"/>
        </w:rPr>
        <w:t xml:space="preserve">dostarczenie wraz z zamówieniem dokumentów gwarancyjnych wystawionych przez producenta, a także wszelkich niezbędnych do prawidłowego działania przewodów, kabli, złącz, itd. </w:t>
      </w:r>
      <w:r w:rsidRPr="00E8003C">
        <w:rPr>
          <w:rFonts w:ascii="Cambria" w:hAnsi="Cambria"/>
          <w:i/>
          <w:iCs/>
          <w:sz w:val="24"/>
          <w:szCs w:val="24"/>
        </w:rPr>
        <w:t>(jeżeli są wymagane do prawidłowego działania produktu)</w:t>
      </w:r>
      <w:r>
        <w:rPr>
          <w:rFonts w:ascii="Cambria" w:hAnsi="Cambria"/>
          <w:i/>
          <w:iCs/>
          <w:sz w:val="24"/>
          <w:szCs w:val="24"/>
        </w:rPr>
        <w:t>.</w:t>
      </w:r>
    </w:p>
    <w:p w14:paraId="2D90E3E6" w14:textId="77777777" w:rsidR="00837C27" w:rsidRPr="00DA3DB1" w:rsidRDefault="00837C27" w:rsidP="00494EB3">
      <w:pPr>
        <w:pStyle w:val="Kolorowalistaakcent11"/>
        <w:numPr>
          <w:ilvl w:val="2"/>
          <w:numId w:val="58"/>
        </w:numPr>
        <w:tabs>
          <w:tab w:val="left" w:pos="567"/>
        </w:tabs>
        <w:suppressAutoHyphens/>
        <w:spacing w:before="0" w:after="0" w:line="276" w:lineRule="auto"/>
        <w:ind w:left="1843"/>
        <w:rPr>
          <w:rFonts w:ascii="Cambria" w:hAnsi="Cambria" w:cs="Arial"/>
          <w:b/>
          <w:sz w:val="24"/>
          <w:szCs w:val="24"/>
        </w:rPr>
      </w:pPr>
      <w:r w:rsidRPr="00EE0A06">
        <w:rPr>
          <w:rFonts w:asciiTheme="majorHAnsi" w:hAnsiTheme="majorHAnsi"/>
          <w:sz w:val="24"/>
          <w:szCs w:val="24"/>
        </w:rPr>
        <w:t xml:space="preserve">posprzątanie pomieszczeń po montażu </w:t>
      </w:r>
      <w:r>
        <w:rPr>
          <w:rFonts w:asciiTheme="majorHAnsi" w:hAnsiTheme="majorHAnsi"/>
          <w:sz w:val="24"/>
          <w:szCs w:val="24"/>
        </w:rPr>
        <w:t>oraz</w:t>
      </w:r>
      <w:r w:rsidRPr="00EE0A06">
        <w:rPr>
          <w:rFonts w:asciiTheme="majorHAnsi" w:hAnsiTheme="majorHAnsi"/>
          <w:sz w:val="24"/>
          <w:szCs w:val="24"/>
        </w:rPr>
        <w:t xml:space="preserve"> rozmieszczeniu</w:t>
      </w:r>
      <w:r>
        <w:rPr>
          <w:rFonts w:asciiTheme="majorHAnsi" w:hAnsiTheme="majorHAnsi"/>
          <w:sz w:val="24"/>
          <w:szCs w:val="24"/>
        </w:rPr>
        <w:t xml:space="preserve"> i instalacji</w:t>
      </w:r>
      <w:r w:rsidRPr="00EE0A06">
        <w:rPr>
          <w:rFonts w:asciiTheme="majorHAnsi" w:hAnsiTheme="majorHAnsi"/>
          <w:sz w:val="24"/>
          <w:szCs w:val="24"/>
        </w:rPr>
        <w:t xml:space="preserve"> wyposażenia</w:t>
      </w:r>
      <w:r>
        <w:rPr>
          <w:rFonts w:asciiTheme="majorHAnsi" w:hAnsiTheme="majorHAnsi"/>
          <w:sz w:val="24"/>
          <w:szCs w:val="24"/>
        </w:rPr>
        <w:t>,</w:t>
      </w:r>
      <w:bookmarkEnd w:id="6"/>
    </w:p>
    <w:p w14:paraId="18B04F28" w14:textId="2BFB5F82" w:rsidR="00CD59BF" w:rsidRDefault="00837C27" w:rsidP="00494EB3">
      <w:pPr>
        <w:pStyle w:val="Kolorowalistaakcent11"/>
        <w:numPr>
          <w:ilvl w:val="2"/>
          <w:numId w:val="58"/>
        </w:numPr>
        <w:suppressAutoHyphens/>
        <w:spacing w:before="0" w:after="0" w:line="276" w:lineRule="auto"/>
        <w:ind w:left="1843"/>
        <w:rPr>
          <w:rFonts w:asciiTheme="majorHAnsi" w:hAnsiTheme="majorHAnsi"/>
          <w:b/>
          <w:bCs/>
          <w:sz w:val="24"/>
          <w:szCs w:val="24"/>
        </w:rPr>
      </w:pPr>
      <w:r w:rsidRPr="00071C0B">
        <w:rPr>
          <w:rFonts w:asciiTheme="majorHAnsi" w:hAnsiTheme="majorHAnsi"/>
          <w:b/>
          <w:bCs/>
          <w:sz w:val="24"/>
          <w:szCs w:val="24"/>
        </w:rPr>
        <w:t>szkolenie wybranych pracowników Zamawiającego z obsługi wiertarki przelotowej i dostarczonego wraz z tą wiertarką oprogramowania. Szkolenie zostanie zrealizowane w miejscu montażu produktu i obejmie 3 pracowników Zamawiającego.</w:t>
      </w:r>
    </w:p>
    <w:p w14:paraId="2BAD21EE" w14:textId="77777777" w:rsidR="00837C27" w:rsidRDefault="00837C27" w:rsidP="00837C27">
      <w:pPr>
        <w:pStyle w:val="Kolorowalistaakcent11"/>
        <w:suppressAutoHyphens/>
        <w:spacing w:before="0" w:after="0" w:line="276" w:lineRule="auto"/>
        <w:ind w:left="2340"/>
        <w:rPr>
          <w:rFonts w:ascii="Cambria" w:hAnsi="Cambria" w:cs="Arial"/>
          <w:b/>
          <w:sz w:val="24"/>
          <w:szCs w:val="24"/>
        </w:rPr>
      </w:pPr>
    </w:p>
    <w:p w14:paraId="3B43CBF5" w14:textId="5757FACE" w:rsidR="00CD59BF" w:rsidRDefault="00837C27" w:rsidP="00CD59BF">
      <w:pPr>
        <w:pStyle w:val="Kolorowalistaakcent11"/>
        <w:tabs>
          <w:tab w:val="left" w:pos="567"/>
        </w:tabs>
        <w:suppressAutoHyphens/>
        <w:spacing w:before="0" w:after="0" w:line="276" w:lineRule="auto"/>
        <w:ind w:left="567"/>
        <w:rPr>
          <w:rFonts w:ascii="Cambria" w:hAnsi="Cambria" w:cs="Arial"/>
          <w:b/>
          <w:sz w:val="24"/>
          <w:szCs w:val="24"/>
        </w:rPr>
      </w:pPr>
      <w:r>
        <w:rPr>
          <w:rFonts w:ascii="Cambria" w:hAnsi="Cambria" w:cs="Arial"/>
          <w:b/>
          <w:sz w:val="24"/>
          <w:szCs w:val="24"/>
        </w:rPr>
        <w:t>4.2.2</w:t>
      </w:r>
      <w:r w:rsidR="00E61950">
        <w:rPr>
          <w:rFonts w:ascii="Cambria" w:hAnsi="Cambria" w:cs="Arial"/>
          <w:b/>
          <w:sz w:val="24"/>
          <w:szCs w:val="24"/>
        </w:rPr>
        <w:t>.</w:t>
      </w:r>
      <w:r>
        <w:rPr>
          <w:rFonts w:ascii="Cambria" w:hAnsi="Cambria" w:cs="Arial"/>
          <w:b/>
          <w:sz w:val="24"/>
          <w:szCs w:val="24"/>
        </w:rPr>
        <w:t xml:space="preserve">  </w:t>
      </w:r>
      <w:r w:rsidRPr="005C1B60">
        <w:rPr>
          <w:rFonts w:ascii="Cambria" w:hAnsi="Cambria" w:cs="Arial"/>
          <w:b/>
          <w:sz w:val="24"/>
          <w:szCs w:val="24"/>
          <w:u w:val="single"/>
        </w:rPr>
        <w:t xml:space="preserve">część </w:t>
      </w:r>
      <w:r>
        <w:rPr>
          <w:rFonts w:ascii="Cambria" w:hAnsi="Cambria" w:cs="Arial"/>
          <w:b/>
          <w:sz w:val="24"/>
          <w:szCs w:val="24"/>
          <w:u w:val="single"/>
        </w:rPr>
        <w:t>2</w:t>
      </w:r>
      <w:r w:rsidRPr="005C1B60">
        <w:rPr>
          <w:rFonts w:ascii="Cambria" w:hAnsi="Cambria" w:cs="Arial"/>
          <w:b/>
          <w:sz w:val="24"/>
          <w:szCs w:val="24"/>
        </w:rPr>
        <w:t xml:space="preserve"> – „Wyposażenie pracowni językowej</w:t>
      </w:r>
      <w:r>
        <w:rPr>
          <w:rFonts w:ascii="Cambria" w:hAnsi="Cambria" w:cs="Arial"/>
          <w:b/>
          <w:sz w:val="24"/>
          <w:szCs w:val="24"/>
        </w:rPr>
        <w:t xml:space="preserve">”, </w:t>
      </w:r>
      <w:r w:rsidRPr="005853AD">
        <w:rPr>
          <w:rFonts w:ascii="Cambria" w:hAnsi="Cambria" w:cs="Arial"/>
          <w:bCs/>
          <w:sz w:val="24"/>
          <w:szCs w:val="24"/>
        </w:rPr>
        <w:t>obejmująca</w:t>
      </w:r>
      <w:r>
        <w:rPr>
          <w:rFonts w:ascii="Cambria" w:hAnsi="Cambria" w:cs="Arial"/>
          <w:b/>
          <w:sz w:val="24"/>
          <w:szCs w:val="24"/>
        </w:rPr>
        <w:t>:</w:t>
      </w:r>
    </w:p>
    <w:p w14:paraId="38DB541E" w14:textId="6D650101" w:rsidR="00837C27" w:rsidRDefault="00837C27" w:rsidP="00494EB3">
      <w:pPr>
        <w:pStyle w:val="Kolorowalistaakcent11"/>
        <w:widowControl w:val="0"/>
        <w:numPr>
          <w:ilvl w:val="2"/>
          <w:numId w:val="1"/>
        </w:numPr>
        <w:spacing w:line="276" w:lineRule="auto"/>
        <w:ind w:left="1843" w:hanging="425"/>
        <w:outlineLvl w:val="3"/>
        <w:rPr>
          <w:rFonts w:asciiTheme="majorHAnsi" w:hAnsiTheme="majorHAnsi" w:cs="Arial"/>
          <w:sz w:val="24"/>
          <w:szCs w:val="24"/>
        </w:rPr>
      </w:pPr>
      <w:r w:rsidRPr="00CE5941">
        <w:rPr>
          <w:rFonts w:asciiTheme="majorHAnsi" w:hAnsiTheme="majorHAnsi" w:cs="Arial"/>
          <w:sz w:val="24"/>
          <w:szCs w:val="24"/>
        </w:rPr>
        <w:t xml:space="preserve">dostawę fabrycznie nowego, tzn. nieużywanego przed dniem dostarczenia, z wyłączeniem używania niezbędnego dla przeprowadzenia testu poprawnej pracy, pochodzącego z oficjalnych kanałów dystrybucyjnych producenta, zapewniających w szczególności </w:t>
      </w:r>
      <w:r w:rsidRPr="00CE5941">
        <w:rPr>
          <w:rFonts w:asciiTheme="majorHAnsi" w:hAnsiTheme="majorHAnsi" w:cs="Arial"/>
          <w:sz w:val="24"/>
          <w:szCs w:val="24"/>
        </w:rPr>
        <w:lastRenderedPageBreak/>
        <w:t>realizację uprawnień gwarancyjnych wyposażenia</w:t>
      </w:r>
      <w:r>
        <w:rPr>
          <w:rFonts w:asciiTheme="majorHAnsi" w:hAnsiTheme="majorHAnsi" w:cs="Arial"/>
          <w:sz w:val="24"/>
          <w:szCs w:val="24"/>
        </w:rPr>
        <w:t xml:space="preserve"> i </w:t>
      </w:r>
      <w:r w:rsidRPr="00CE5941">
        <w:rPr>
          <w:rFonts w:asciiTheme="majorHAnsi" w:hAnsiTheme="majorHAnsi" w:cs="Arial"/>
          <w:sz w:val="24"/>
          <w:szCs w:val="24"/>
        </w:rPr>
        <w:t>sprzętu, w zakresie określonym w Załącznik</w:t>
      </w:r>
      <w:r>
        <w:rPr>
          <w:rFonts w:asciiTheme="majorHAnsi" w:hAnsiTheme="majorHAnsi" w:cs="Arial"/>
          <w:sz w:val="24"/>
          <w:szCs w:val="24"/>
        </w:rPr>
        <w:t>u</w:t>
      </w:r>
      <w:r w:rsidRPr="004D5100">
        <w:rPr>
          <w:rFonts w:asciiTheme="majorHAnsi" w:hAnsiTheme="majorHAnsi" w:cs="Arial"/>
          <w:sz w:val="24"/>
          <w:szCs w:val="24"/>
        </w:rPr>
        <w:t xml:space="preserve"> nr 1.</w:t>
      </w:r>
      <w:r w:rsidR="00676CEC">
        <w:rPr>
          <w:rFonts w:asciiTheme="majorHAnsi" w:hAnsiTheme="majorHAnsi" w:cs="Arial"/>
          <w:sz w:val="24"/>
          <w:szCs w:val="24"/>
        </w:rPr>
        <w:t>2</w:t>
      </w:r>
      <w:r w:rsidRPr="004D5100">
        <w:rPr>
          <w:rFonts w:asciiTheme="majorHAnsi" w:hAnsiTheme="majorHAnsi" w:cs="Arial"/>
          <w:sz w:val="24"/>
          <w:szCs w:val="24"/>
        </w:rPr>
        <w:t xml:space="preserve"> </w:t>
      </w:r>
      <w:r w:rsidRPr="00CE5941">
        <w:rPr>
          <w:rFonts w:asciiTheme="majorHAnsi" w:hAnsiTheme="majorHAnsi" w:cs="Arial"/>
          <w:sz w:val="24"/>
          <w:szCs w:val="24"/>
        </w:rPr>
        <w:t>do</w:t>
      </w:r>
      <w:r>
        <w:rPr>
          <w:rFonts w:asciiTheme="majorHAnsi" w:hAnsiTheme="majorHAnsi" w:cs="Arial"/>
          <w:sz w:val="24"/>
          <w:szCs w:val="24"/>
        </w:rPr>
        <w:t xml:space="preserve"> SWZ</w:t>
      </w:r>
      <w:r w:rsidRPr="00CE5941">
        <w:rPr>
          <w:rFonts w:asciiTheme="majorHAnsi" w:hAnsiTheme="majorHAnsi" w:cs="Arial"/>
          <w:sz w:val="24"/>
          <w:szCs w:val="24"/>
        </w:rPr>
        <w:t xml:space="preserve"> wraz z ich </w:t>
      </w:r>
      <w:r w:rsidRPr="00071C0B">
        <w:rPr>
          <w:rFonts w:ascii="Cambria" w:hAnsi="Cambria" w:cs="Cambria"/>
          <w:b/>
          <w:bCs/>
          <w:sz w:val="24"/>
          <w:szCs w:val="24"/>
        </w:rPr>
        <w:t>transportem, wniesieniem, złożeniem, podłączeniem i instalacją w miejscu wskazanym przez Zamawiającego</w:t>
      </w:r>
      <w:r>
        <w:rPr>
          <w:rFonts w:asciiTheme="majorHAnsi" w:hAnsiTheme="majorHAnsi" w:cs="Arial"/>
          <w:b/>
          <w:bCs/>
          <w:sz w:val="24"/>
          <w:szCs w:val="24"/>
        </w:rPr>
        <w:t xml:space="preserve">. </w:t>
      </w:r>
      <w:r>
        <w:rPr>
          <w:rFonts w:asciiTheme="majorHAnsi" w:hAnsiTheme="majorHAnsi" w:cs="Arial"/>
          <w:sz w:val="24"/>
          <w:szCs w:val="24"/>
        </w:rPr>
        <w:t xml:space="preserve">W wyniku dostawy Wykonawca przekaże Zamawiającemu w pełni funkcjonalną pracownię językową w zakresie objętym dostawą, </w:t>
      </w:r>
    </w:p>
    <w:p w14:paraId="5136DA57" w14:textId="77777777" w:rsidR="00837C27" w:rsidRDefault="00837C27" w:rsidP="00494EB3">
      <w:pPr>
        <w:pStyle w:val="Kolorowalistaakcent11"/>
        <w:widowControl w:val="0"/>
        <w:numPr>
          <w:ilvl w:val="2"/>
          <w:numId w:val="1"/>
        </w:numPr>
        <w:spacing w:line="276" w:lineRule="auto"/>
        <w:ind w:left="1843" w:hanging="425"/>
        <w:outlineLvl w:val="3"/>
        <w:rPr>
          <w:rFonts w:asciiTheme="majorHAnsi" w:hAnsiTheme="majorHAnsi" w:cs="Arial"/>
          <w:sz w:val="24"/>
          <w:szCs w:val="24"/>
        </w:rPr>
      </w:pPr>
      <w:r w:rsidRPr="00B053F2">
        <w:rPr>
          <w:rFonts w:asciiTheme="majorHAnsi" w:hAnsiTheme="majorHAnsi" w:cs="Arial"/>
          <w:sz w:val="24"/>
          <w:szCs w:val="24"/>
        </w:rPr>
        <w:t>dostarczenie wraz z zamówieniem wymaganej do obsługi instrukcji w języku polskim,</w:t>
      </w:r>
    </w:p>
    <w:p w14:paraId="40631479" w14:textId="77777777" w:rsidR="00837C27" w:rsidRDefault="00837C27" w:rsidP="00494EB3">
      <w:pPr>
        <w:pStyle w:val="Kolorowalistaakcent11"/>
        <w:widowControl w:val="0"/>
        <w:numPr>
          <w:ilvl w:val="2"/>
          <w:numId w:val="1"/>
        </w:numPr>
        <w:spacing w:line="276" w:lineRule="auto"/>
        <w:ind w:left="1843" w:hanging="425"/>
        <w:outlineLvl w:val="3"/>
        <w:rPr>
          <w:rFonts w:asciiTheme="majorHAnsi" w:hAnsiTheme="majorHAnsi" w:cs="Arial"/>
          <w:sz w:val="24"/>
          <w:szCs w:val="24"/>
        </w:rPr>
      </w:pPr>
      <w:r w:rsidRPr="00B053F2">
        <w:rPr>
          <w:rFonts w:asciiTheme="majorHAnsi" w:hAnsiTheme="majorHAnsi" w:cs="Arial"/>
          <w:sz w:val="24"/>
          <w:szCs w:val="24"/>
        </w:rPr>
        <w:t>dostarczenie dokumentacji technicznej, użytkowej związanej z przedmiotem zamówienia,</w:t>
      </w:r>
    </w:p>
    <w:p w14:paraId="341529C5" w14:textId="77777777" w:rsidR="00837C27" w:rsidRPr="00EE0A06" w:rsidRDefault="00837C27" w:rsidP="00494EB3">
      <w:pPr>
        <w:pStyle w:val="Kolorowalistaakcent11"/>
        <w:widowControl w:val="0"/>
        <w:numPr>
          <w:ilvl w:val="2"/>
          <w:numId w:val="1"/>
        </w:numPr>
        <w:spacing w:line="276" w:lineRule="auto"/>
        <w:ind w:left="1843" w:hanging="425"/>
        <w:outlineLvl w:val="3"/>
        <w:rPr>
          <w:rFonts w:asciiTheme="majorHAnsi" w:hAnsiTheme="majorHAnsi" w:cs="Arial"/>
          <w:sz w:val="24"/>
          <w:szCs w:val="24"/>
        </w:rPr>
      </w:pPr>
      <w:r w:rsidRPr="00E8003C">
        <w:rPr>
          <w:rFonts w:ascii="Cambria" w:hAnsi="Cambria"/>
          <w:sz w:val="24"/>
          <w:szCs w:val="24"/>
        </w:rPr>
        <w:t xml:space="preserve">dostarczenie wraz z zamówieniem dokumentów gwarancyjnych wystawionych przez producenta, a także wszelkich niezbędnych do prawidłowego działania przewodów, kabli, złącz, itd. </w:t>
      </w:r>
      <w:r w:rsidRPr="00E8003C">
        <w:rPr>
          <w:rFonts w:ascii="Cambria" w:hAnsi="Cambria"/>
          <w:i/>
          <w:iCs/>
          <w:sz w:val="24"/>
          <w:szCs w:val="24"/>
        </w:rPr>
        <w:t>(jeżeli są wymagane do prawidłowego działania produktu)</w:t>
      </w:r>
      <w:r>
        <w:rPr>
          <w:rFonts w:ascii="Cambria" w:hAnsi="Cambria"/>
          <w:i/>
          <w:iCs/>
          <w:sz w:val="24"/>
          <w:szCs w:val="24"/>
        </w:rPr>
        <w:t>.</w:t>
      </w:r>
    </w:p>
    <w:p w14:paraId="2AF02CCE" w14:textId="77777777" w:rsidR="00837C27" w:rsidRPr="00EE0A06" w:rsidRDefault="00837C27" w:rsidP="00494EB3">
      <w:pPr>
        <w:pStyle w:val="Kolorowalistaakcent11"/>
        <w:widowControl w:val="0"/>
        <w:numPr>
          <w:ilvl w:val="2"/>
          <w:numId w:val="1"/>
        </w:numPr>
        <w:spacing w:line="276" w:lineRule="auto"/>
        <w:ind w:left="1843" w:hanging="425"/>
        <w:outlineLvl w:val="3"/>
        <w:rPr>
          <w:rFonts w:asciiTheme="majorHAnsi" w:hAnsiTheme="majorHAnsi" w:cs="Arial"/>
          <w:sz w:val="24"/>
          <w:szCs w:val="24"/>
        </w:rPr>
      </w:pPr>
      <w:r>
        <w:rPr>
          <w:rFonts w:asciiTheme="majorHAnsi" w:hAnsiTheme="majorHAnsi"/>
          <w:sz w:val="24"/>
          <w:szCs w:val="24"/>
        </w:rPr>
        <w:t>d</w:t>
      </w:r>
      <w:r w:rsidRPr="00EE0A06">
        <w:rPr>
          <w:rFonts w:asciiTheme="majorHAnsi" w:hAnsiTheme="majorHAnsi"/>
          <w:sz w:val="24"/>
          <w:szCs w:val="24"/>
        </w:rPr>
        <w:t>ostarczenie mebli</w:t>
      </w:r>
      <w:r>
        <w:rPr>
          <w:rFonts w:asciiTheme="majorHAnsi" w:hAnsiTheme="majorHAnsi"/>
          <w:sz w:val="24"/>
          <w:szCs w:val="24"/>
        </w:rPr>
        <w:t xml:space="preserve">, </w:t>
      </w:r>
      <w:r w:rsidRPr="00EE0A06">
        <w:rPr>
          <w:rFonts w:asciiTheme="majorHAnsi" w:hAnsiTheme="majorHAnsi"/>
          <w:sz w:val="24"/>
          <w:szCs w:val="24"/>
        </w:rPr>
        <w:t>urządzeń</w:t>
      </w:r>
      <w:r>
        <w:rPr>
          <w:rFonts w:asciiTheme="majorHAnsi" w:hAnsiTheme="majorHAnsi"/>
          <w:sz w:val="24"/>
          <w:szCs w:val="24"/>
        </w:rPr>
        <w:t xml:space="preserve"> i wyposażenia</w:t>
      </w:r>
      <w:r w:rsidRPr="00EE0A06">
        <w:rPr>
          <w:rFonts w:asciiTheme="majorHAnsi" w:hAnsiTheme="majorHAnsi"/>
          <w:sz w:val="24"/>
          <w:szCs w:val="24"/>
        </w:rPr>
        <w:t xml:space="preserve"> wraz z ich transportem, wniesieniem, ustawieniem, montażem w miejscu wskazanym przez Zamawiającego</w:t>
      </w:r>
      <w:r>
        <w:rPr>
          <w:rFonts w:asciiTheme="majorHAnsi" w:hAnsiTheme="majorHAnsi"/>
          <w:sz w:val="24"/>
          <w:szCs w:val="24"/>
        </w:rPr>
        <w:t>;</w:t>
      </w:r>
    </w:p>
    <w:p w14:paraId="5AF3A430" w14:textId="1C185079" w:rsidR="00837C27" w:rsidRPr="005853AD" w:rsidRDefault="00837C27" w:rsidP="00494EB3">
      <w:pPr>
        <w:pStyle w:val="Kolorowalistaakcent11"/>
        <w:widowControl w:val="0"/>
        <w:numPr>
          <w:ilvl w:val="2"/>
          <w:numId w:val="1"/>
        </w:numPr>
        <w:spacing w:line="276" w:lineRule="auto"/>
        <w:ind w:left="1843" w:hanging="425"/>
        <w:outlineLvl w:val="3"/>
        <w:rPr>
          <w:rFonts w:asciiTheme="majorHAnsi" w:hAnsiTheme="majorHAnsi" w:cs="Arial"/>
          <w:sz w:val="24"/>
          <w:szCs w:val="24"/>
        </w:rPr>
      </w:pPr>
      <w:r w:rsidRPr="00EE0A06">
        <w:rPr>
          <w:rFonts w:asciiTheme="majorHAnsi" w:hAnsiTheme="majorHAnsi"/>
          <w:sz w:val="24"/>
          <w:szCs w:val="24"/>
        </w:rPr>
        <w:t xml:space="preserve">posprzątanie </w:t>
      </w:r>
      <w:r>
        <w:rPr>
          <w:rFonts w:asciiTheme="majorHAnsi" w:hAnsiTheme="majorHAnsi"/>
          <w:sz w:val="24"/>
          <w:szCs w:val="24"/>
        </w:rPr>
        <w:t>pracowni/</w:t>
      </w:r>
      <w:r w:rsidRPr="00EE0A06">
        <w:rPr>
          <w:rFonts w:asciiTheme="majorHAnsi" w:hAnsiTheme="majorHAnsi"/>
          <w:sz w:val="24"/>
          <w:szCs w:val="24"/>
        </w:rPr>
        <w:t xml:space="preserve">pomieszczeń po montażu </w:t>
      </w:r>
      <w:r>
        <w:rPr>
          <w:rFonts w:asciiTheme="majorHAnsi" w:hAnsiTheme="majorHAnsi"/>
          <w:sz w:val="24"/>
          <w:szCs w:val="24"/>
        </w:rPr>
        <w:t>oraz</w:t>
      </w:r>
      <w:r w:rsidRPr="00EE0A06">
        <w:rPr>
          <w:rFonts w:asciiTheme="majorHAnsi" w:hAnsiTheme="majorHAnsi"/>
          <w:sz w:val="24"/>
          <w:szCs w:val="24"/>
        </w:rPr>
        <w:t xml:space="preserve"> rozmieszczeniu</w:t>
      </w:r>
      <w:r>
        <w:rPr>
          <w:rFonts w:asciiTheme="majorHAnsi" w:hAnsiTheme="majorHAnsi"/>
          <w:sz w:val="24"/>
          <w:szCs w:val="24"/>
        </w:rPr>
        <w:t xml:space="preserve"> i instalacji</w:t>
      </w:r>
      <w:r w:rsidRPr="00EE0A06">
        <w:rPr>
          <w:rFonts w:asciiTheme="majorHAnsi" w:hAnsiTheme="majorHAnsi"/>
          <w:sz w:val="24"/>
          <w:szCs w:val="24"/>
        </w:rPr>
        <w:t xml:space="preserve"> mebli </w:t>
      </w:r>
      <w:r>
        <w:rPr>
          <w:rFonts w:asciiTheme="majorHAnsi" w:hAnsiTheme="majorHAnsi"/>
          <w:sz w:val="24"/>
          <w:szCs w:val="24"/>
        </w:rPr>
        <w:t>oraz</w:t>
      </w:r>
      <w:r w:rsidRPr="00EE0A06">
        <w:rPr>
          <w:rFonts w:asciiTheme="majorHAnsi" w:hAnsiTheme="majorHAnsi"/>
          <w:sz w:val="24"/>
          <w:szCs w:val="24"/>
        </w:rPr>
        <w:t xml:space="preserve"> wyposażenia</w:t>
      </w:r>
      <w:r>
        <w:rPr>
          <w:rFonts w:asciiTheme="majorHAnsi" w:hAnsiTheme="majorHAnsi"/>
          <w:sz w:val="24"/>
          <w:szCs w:val="24"/>
        </w:rPr>
        <w:t>.</w:t>
      </w:r>
    </w:p>
    <w:p w14:paraId="6BD3FADC" w14:textId="77777777" w:rsidR="005853AD" w:rsidRPr="00EE0A06" w:rsidRDefault="005853AD" w:rsidP="005853AD">
      <w:pPr>
        <w:pStyle w:val="Kolorowalistaakcent11"/>
        <w:widowControl w:val="0"/>
        <w:spacing w:line="276" w:lineRule="auto"/>
        <w:ind w:left="1134"/>
        <w:outlineLvl w:val="3"/>
        <w:rPr>
          <w:rFonts w:asciiTheme="majorHAnsi" w:hAnsiTheme="majorHAnsi" w:cs="Arial"/>
          <w:sz w:val="24"/>
          <w:szCs w:val="24"/>
        </w:rPr>
      </w:pPr>
    </w:p>
    <w:p w14:paraId="29C99BCD" w14:textId="77777777" w:rsidR="00494EB3" w:rsidRDefault="00837C27" w:rsidP="00494EB3">
      <w:pPr>
        <w:pStyle w:val="Kolorowalistaakcent11"/>
        <w:numPr>
          <w:ilvl w:val="2"/>
          <w:numId w:val="59"/>
        </w:numPr>
        <w:tabs>
          <w:tab w:val="left" w:pos="567"/>
        </w:tabs>
        <w:suppressAutoHyphens/>
        <w:spacing w:before="0" w:after="0" w:line="276" w:lineRule="auto"/>
        <w:ind w:left="1276"/>
        <w:rPr>
          <w:rFonts w:ascii="Cambria" w:hAnsi="Cambria" w:cs="Arial"/>
          <w:b/>
          <w:sz w:val="24"/>
          <w:szCs w:val="24"/>
        </w:rPr>
      </w:pPr>
      <w:r w:rsidRPr="005C1B60">
        <w:rPr>
          <w:rFonts w:ascii="Cambria" w:hAnsi="Cambria" w:cs="Arial"/>
          <w:b/>
          <w:sz w:val="24"/>
          <w:szCs w:val="24"/>
          <w:u w:val="single"/>
        </w:rPr>
        <w:t xml:space="preserve">część </w:t>
      </w:r>
      <w:r>
        <w:rPr>
          <w:rFonts w:ascii="Cambria" w:hAnsi="Cambria" w:cs="Arial"/>
          <w:b/>
          <w:sz w:val="24"/>
          <w:szCs w:val="24"/>
          <w:u w:val="single"/>
        </w:rPr>
        <w:t>3</w:t>
      </w:r>
      <w:r w:rsidRPr="005C1B60">
        <w:rPr>
          <w:rFonts w:ascii="Cambria" w:hAnsi="Cambria" w:cs="Arial"/>
          <w:b/>
          <w:sz w:val="24"/>
          <w:szCs w:val="24"/>
        </w:rPr>
        <w:t xml:space="preserve"> – „Wyposażenie pracowni biologicznej”</w:t>
      </w:r>
      <w:r>
        <w:rPr>
          <w:rFonts w:ascii="Cambria" w:hAnsi="Cambria" w:cs="Arial"/>
          <w:b/>
          <w:sz w:val="24"/>
          <w:szCs w:val="24"/>
        </w:rPr>
        <w:t xml:space="preserve"> </w:t>
      </w:r>
      <w:r w:rsidRPr="00837C27">
        <w:rPr>
          <w:rFonts w:ascii="Cambria" w:hAnsi="Cambria" w:cs="Arial"/>
          <w:bCs/>
          <w:sz w:val="24"/>
          <w:szCs w:val="24"/>
        </w:rPr>
        <w:t>obejmująca</w:t>
      </w:r>
      <w:r>
        <w:rPr>
          <w:rFonts w:ascii="Cambria" w:hAnsi="Cambria" w:cs="Arial"/>
          <w:b/>
          <w:sz w:val="24"/>
          <w:szCs w:val="24"/>
        </w:rPr>
        <w:t>:</w:t>
      </w:r>
    </w:p>
    <w:p w14:paraId="4C899C03" w14:textId="77777777" w:rsidR="00494EB3" w:rsidRDefault="00837C27" w:rsidP="00494EB3">
      <w:pPr>
        <w:pStyle w:val="Kolorowalistaakcent11"/>
        <w:numPr>
          <w:ilvl w:val="1"/>
          <w:numId w:val="62"/>
        </w:numPr>
        <w:tabs>
          <w:tab w:val="left" w:pos="567"/>
        </w:tabs>
        <w:suppressAutoHyphens/>
        <w:spacing w:before="0" w:after="0" w:line="276" w:lineRule="auto"/>
        <w:ind w:left="1843" w:hanging="425"/>
        <w:rPr>
          <w:rFonts w:ascii="Cambria" w:hAnsi="Cambria" w:cs="Arial"/>
          <w:b/>
          <w:sz w:val="24"/>
          <w:szCs w:val="24"/>
        </w:rPr>
      </w:pPr>
      <w:r w:rsidRPr="00494EB3">
        <w:rPr>
          <w:rFonts w:ascii="Cambria" w:hAnsi="Cambria" w:cs="Arial"/>
          <w:bCs/>
          <w:sz w:val="24"/>
          <w:szCs w:val="24"/>
        </w:rPr>
        <w:t>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 i sprzętu w zakresie określonym w Załączniku nr 1.3 do SWZ wraz z ich transportem oraz wniesieniem w miejsce wskazane przez Zamawiającego,</w:t>
      </w:r>
    </w:p>
    <w:p w14:paraId="417EAAAF" w14:textId="77777777" w:rsidR="00494EB3" w:rsidRDefault="00837C27" w:rsidP="00494EB3">
      <w:pPr>
        <w:pStyle w:val="Kolorowalistaakcent11"/>
        <w:numPr>
          <w:ilvl w:val="1"/>
          <w:numId w:val="62"/>
        </w:numPr>
        <w:tabs>
          <w:tab w:val="left" w:pos="567"/>
        </w:tabs>
        <w:suppressAutoHyphens/>
        <w:spacing w:before="0" w:after="0" w:line="276" w:lineRule="auto"/>
        <w:ind w:left="1843" w:hanging="425"/>
        <w:rPr>
          <w:rFonts w:ascii="Cambria" w:hAnsi="Cambria" w:cs="Arial"/>
          <w:b/>
          <w:sz w:val="24"/>
          <w:szCs w:val="24"/>
        </w:rPr>
      </w:pPr>
      <w:r w:rsidRPr="00494EB3">
        <w:rPr>
          <w:rFonts w:ascii="Cambria" w:hAnsi="Cambria" w:cs="Arial"/>
          <w:bCs/>
          <w:sz w:val="24"/>
          <w:szCs w:val="24"/>
        </w:rPr>
        <w:t>dostarczenie wraz z zamówieniem wymaganej do obsługi instrukcji w języku polskim,</w:t>
      </w:r>
    </w:p>
    <w:p w14:paraId="05417D08" w14:textId="77777777" w:rsidR="00494EB3" w:rsidRDefault="00837C27" w:rsidP="00494EB3">
      <w:pPr>
        <w:pStyle w:val="Kolorowalistaakcent11"/>
        <w:numPr>
          <w:ilvl w:val="1"/>
          <w:numId w:val="62"/>
        </w:numPr>
        <w:tabs>
          <w:tab w:val="left" w:pos="567"/>
        </w:tabs>
        <w:suppressAutoHyphens/>
        <w:spacing w:before="0" w:after="0" w:line="276" w:lineRule="auto"/>
        <w:ind w:left="1843" w:hanging="425"/>
        <w:rPr>
          <w:rFonts w:ascii="Cambria" w:hAnsi="Cambria" w:cs="Arial"/>
          <w:b/>
          <w:sz w:val="24"/>
          <w:szCs w:val="24"/>
        </w:rPr>
      </w:pPr>
      <w:r w:rsidRPr="00494EB3">
        <w:rPr>
          <w:rFonts w:ascii="Cambria" w:hAnsi="Cambria" w:cs="Arial"/>
          <w:bCs/>
          <w:sz w:val="24"/>
          <w:szCs w:val="24"/>
        </w:rPr>
        <w:t>dostarczenie dokumentacji technicznej, użytkowej związanej z przedmiotem zamówienia,</w:t>
      </w:r>
    </w:p>
    <w:p w14:paraId="22FBC2BB" w14:textId="697D415D" w:rsidR="00CD59BF" w:rsidRPr="00494EB3" w:rsidRDefault="00837C27" w:rsidP="00494EB3">
      <w:pPr>
        <w:pStyle w:val="Kolorowalistaakcent11"/>
        <w:numPr>
          <w:ilvl w:val="1"/>
          <w:numId w:val="62"/>
        </w:numPr>
        <w:tabs>
          <w:tab w:val="left" w:pos="567"/>
        </w:tabs>
        <w:suppressAutoHyphens/>
        <w:spacing w:before="0" w:after="0" w:line="276" w:lineRule="auto"/>
        <w:ind w:left="1843" w:hanging="425"/>
        <w:rPr>
          <w:rFonts w:ascii="Cambria" w:hAnsi="Cambria" w:cs="Arial"/>
          <w:b/>
          <w:sz w:val="24"/>
          <w:szCs w:val="24"/>
        </w:rPr>
      </w:pPr>
      <w:r w:rsidRPr="00494EB3">
        <w:rPr>
          <w:rFonts w:ascii="Cambria" w:hAnsi="Cambria" w:cs="Arial"/>
          <w:bCs/>
          <w:sz w:val="24"/>
          <w:szCs w:val="24"/>
        </w:rPr>
        <w:t>dostarczenie wraz z zamówieniem dokumentów gwarancyjnych wystawionych przez producenta, a także wszelkich niezbędnych do prawidłowego działania przewodów, kabli, złącz, itd. (jeżeli są wymagane do prawidłowego działania produktu).</w:t>
      </w:r>
    </w:p>
    <w:p w14:paraId="783F09B9" w14:textId="2564FB1D" w:rsidR="00577C49" w:rsidRDefault="00577C49" w:rsidP="00837C27">
      <w:pPr>
        <w:pStyle w:val="Kolorowalistaakcent11"/>
        <w:suppressAutoHyphens/>
        <w:spacing w:before="0" w:after="0" w:line="276" w:lineRule="auto"/>
        <w:ind w:left="1134" w:hanging="567"/>
        <w:rPr>
          <w:rFonts w:ascii="Cambria" w:hAnsi="Cambria" w:cs="Arial"/>
          <w:b/>
          <w:sz w:val="24"/>
          <w:szCs w:val="24"/>
        </w:rPr>
      </w:pPr>
    </w:p>
    <w:p w14:paraId="5302981D" w14:textId="25927B89" w:rsidR="00494EB3" w:rsidRDefault="00577C49" w:rsidP="00494EB3">
      <w:pPr>
        <w:pStyle w:val="Kolorowalistaakcent11"/>
        <w:numPr>
          <w:ilvl w:val="2"/>
          <w:numId w:val="59"/>
        </w:numPr>
        <w:suppressAutoHyphens/>
        <w:spacing w:before="0" w:after="0" w:line="276" w:lineRule="auto"/>
        <w:ind w:left="1276"/>
        <w:rPr>
          <w:rFonts w:ascii="Cambria" w:hAnsi="Cambria" w:cs="Arial"/>
          <w:b/>
          <w:sz w:val="24"/>
          <w:szCs w:val="24"/>
        </w:rPr>
      </w:pPr>
      <w:r w:rsidRPr="00E61950">
        <w:rPr>
          <w:rFonts w:ascii="Cambria" w:hAnsi="Cambria" w:cs="Arial"/>
          <w:b/>
          <w:sz w:val="24"/>
          <w:szCs w:val="24"/>
          <w:u w:val="single"/>
        </w:rPr>
        <w:t xml:space="preserve">Część </w:t>
      </w:r>
      <w:r>
        <w:rPr>
          <w:rFonts w:ascii="Cambria" w:hAnsi="Cambria" w:cs="Arial"/>
          <w:b/>
          <w:sz w:val="24"/>
          <w:szCs w:val="24"/>
        </w:rPr>
        <w:t xml:space="preserve">4 – „Wyposażenie pracowni samochodowej” </w:t>
      </w:r>
      <w:r w:rsidRPr="00E61950">
        <w:rPr>
          <w:rFonts w:ascii="Cambria" w:hAnsi="Cambria" w:cs="Arial"/>
          <w:bCs/>
          <w:sz w:val="24"/>
          <w:szCs w:val="24"/>
        </w:rPr>
        <w:t>obejmująca</w:t>
      </w:r>
      <w:r>
        <w:rPr>
          <w:rFonts w:ascii="Cambria" w:hAnsi="Cambria" w:cs="Arial"/>
          <w:b/>
          <w:sz w:val="24"/>
          <w:szCs w:val="24"/>
        </w:rPr>
        <w:t>:</w:t>
      </w:r>
    </w:p>
    <w:p w14:paraId="6178A90E" w14:textId="77777777" w:rsidR="00494EB3" w:rsidRPr="00494EB3" w:rsidRDefault="00577C49" w:rsidP="00494EB3">
      <w:pPr>
        <w:pStyle w:val="Kolorowalistaakcent11"/>
        <w:numPr>
          <w:ilvl w:val="2"/>
          <w:numId w:val="62"/>
        </w:numPr>
        <w:suppressAutoHyphens/>
        <w:spacing w:before="0" w:after="0" w:line="276" w:lineRule="auto"/>
        <w:ind w:left="1843" w:hanging="425"/>
        <w:rPr>
          <w:rFonts w:ascii="Cambria" w:hAnsi="Cambria" w:cs="Arial"/>
          <w:b/>
          <w:sz w:val="24"/>
          <w:szCs w:val="24"/>
        </w:rPr>
      </w:pPr>
      <w:r w:rsidRPr="00494EB3">
        <w:rPr>
          <w:rFonts w:ascii="Cambria" w:hAnsi="Cambria" w:cs="Arial"/>
          <w:bCs/>
          <w:sz w:val="24"/>
          <w:szCs w:val="24"/>
        </w:rPr>
        <w:t xml:space="preserve">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 i sprzętu w zakresie </w:t>
      </w:r>
      <w:r w:rsidRPr="00494EB3">
        <w:rPr>
          <w:rFonts w:ascii="Cambria" w:hAnsi="Cambria" w:cs="Arial"/>
          <w:bCs/>
          <w:sz w:val="24"/>
          <w:szCs w:val="24"/>
        </w:rPr>
        <w:lastRenderedPageBreak/>
        <w:t>określonym w Załączniku nr 1.</w:t>
      </w:r>
      <w:r w:rsidR="00E61950" w:rsidRPr="00494EB3">
        <w:rPr>
          <w:rFonts w:ascii="Cambria" w:hAnsi="Cambria" w:cs="Arial"/>
          <w:bCs/>
          <w:sz w:val="24"/>
          <w:szCs w:val="24"/>
        </w:rPr>
        <w:t>4</w:t>
      </w:r>
      <w:r w:rsidRPr="00494EB3">
        <w:rPr>
          <w:rFonts w:ascii="Cambria" w:hAnsi="Cambria" w:cs="Arial"/>
          <w:bCs/>
          <w:sz w:val="24"/>
          <w:szCs w:val="24"/>
        </w:rPr>
        <w:t xml:space="preserve"> do SWZ wraz z ich transportem oraz wniesieniem w miejsce wskazane przez Zamawiającego,</w:t>
      </w:r>
    </w:p>
    <w:p w14:paraId="004C05B7" w14:textId="77777777" w:rsidR="00494EB3" w:rsidRPr="00494EB3" w:rsidRDefault="00577C49" w:rsidP="00494EB3">
      <w:pPr>
        <w:pStyle w:val="Kolorowalistaakcent11"/>
        <w:numPr>
          <w:ilvl w:val="2"/>
          <w:numId w:val="62"/>
        </w:numPr>
        <w:suppressAutoHyphens/>
        <w:spacing w:before="0" w:after="0" w:line="276" w:lineRule="auto"/>
        <w:ind w:left="1843" w:hanging="425"/>
        <w:rPr>
          <w:rFonts w:ascii="Cambria" w:hAnsi="Cambria" w:cs="Arial"/>
          <w:b/>
          <w:sz w:val="24"/>
          <w:szCs w:val="24"/>
        </w:rPr>
      </w:pPr>
      <w:r w:rsidRPr="00494EB3">
        <w:rPr>
          <w:rFonts w:ascii="Cambria" w:hAnsi="Cambria" w:cs="Arial"/>
          <w:bCs/>
          <w:sz w:val="24"/>
          <w:szCs w:val="24"/>
        </w:rPr>
        <w:t>dostarczenie wraz z zamówieniem wymaganej do obsługi instrukcji w języku polskim,</w:t>
      </w:r>
    </w:p>
    <w:p w14:paraId="6E687768" w14:textId="77777777" w:rsidR="00494EB3" w:rsidRPr="00494EB3" w:rsidRDefault="00577C49" w:rsidP="00494EB3">
      <w:pPr>
        <w:pStyle w:val="Kolorowalistaakcent11"/>
        <w:numPr>
          <w:ilvl w:val="2"/>
          <w:numId w:val="62"/>
        </w:numPr>
        <w:suppressAutoHyphens/>
        <w:spacing w:before="0" w:after="0" w:line="276" w:lineRule="auto"/>
        <w:ind w:left="1843" w:hanging="425"/>
        <w:rPr>
          <w:rFonts w:ascii="Cambria" w:hAnsi="Cambria" w:cs="Arial"/>
          <w:b/>
          <w:sz w:val="24"/>
          <w:szCs w:val="24"/>
        </w:rPr>
      </w:pPr>
      <w:r w:rsidRPr="00494EB3">
        <w:rPr>
          <w:rFonts w:ascii="Cambria" w:hAnsi="Cambria" w:cs="Arial"/>
          <w:bCs/>
          <w:sz w:val="24"/>
          <w:szCs w:val="24"/>
        </w:rPr>
        <w:t>dostarczenie dokumentacji technicznej, użytkowej związanej z przedmiotem zamówienia,</w:t>
      </w:r>
    </w:p>
    <w:p w14:paraId="4319BAA7" w14:textId="75E85DEE" w:rsidR="00577C49" w:rsidRPr="00494EB3" w:rsidRDefault="00577C49" w:rsidP="00494EB3">
      <w:pPr>
        <w:pStyle w:val="Kolorowalistaakcent11"/>
        <w:numPr>
          <w:ilvl w:val="2"/>
          <w:numId w:val="62"/>
        </w:numPr>
        <w:suppressAutoHyphens/>
        <w:spacing w:before="0" w:after="0" w:line="276" w:lineRule="auto"/>
        <w:ind w:left="1843" w:hanging="425"/>
        <w:rPr>
          <w:rFonts w:ascii="Cambria" w:hAnsi="Cambria" w:cs="Arial"/>
          <w:b/>
          <w:sz w:val="24"/>
          <w:szCs w:val="24"/>
        </w:rPr>
      </w:pPr>
      <w:r w:rsidRPr="00494EB3">
        <w:rPr>
          <w:rFonts w:ascii="Cambria" w:hAnsi="Cambria" w:cs="Arial"/>
          <w:bCs/>
          <w:sz w:val="24"/>
          <w:szCs w:val="24"/>
        </w:rPr>
        <w:t>dostarczenie wraz z zamówieniem dokumentów gwarancyjnych wystawionych przez producenta, a także wszelkich niezbędnych do prawidłowego działania przewodów, kabli, złącz, itd. (jeżeli są wymagane do prawidłowego działania produktu).</w:t>
      </w:r>
    </w:p>
    <w:p w14:paraId="4E545772" w14:textId="77777777" w:rsidR="003B2D46" w:rsidRPr="00E8003C" w:rsidRDefault="003B2D46" w:rsidP="00494EB3">
      <w:pPr>
        <w:pStyle w:val="Kolorowalistaakcent11"/>
        <w:widowControl w:val="0"/>
        <w:spacing w:line="276" w:lineRule="auto"/>
        <w:ind w:left="0"/>
        <w:outlineLvl w:val="3"/>
        <w:rPr>
          <w:rFonts w:asciiTheme="majorHAnsi" w:hAnsiTheme="majorHAnsi" w:cs="Arial"/>
          <w:sz w:val="24"/>
          <w:szCs w:val="24"/>
        </w:rPr>
      </w:pPr>
    </w:p>
    <w:p w14:paraId="0978295B" w14:textId="77777777" w:rsidR="007664EC" w:rsidRPr="007664EC" w:rsidRDefault="007664EC" w:rsidP="007664EC">
      <w:pPr>
        <w:pStyle w:val="Akapitzlist"/>
        <w:widowControl w:val="0"/>
        <w:numPr>
          <w:ilvl w:val="0"/>
          <w:numId w:val="1"/>
        </w:numPr>
        <w:spacing w:before="0" w:after="0" w:line="276" w:lineRule="auto"/>
        <w:outlineLvl w:val="3"/>
        <w:rPr>
          <w:rFonts w:asciiTheme="majorHAnsi" w:hAnsiTheme="majorHAnsi" w:cs="Arial"/>
          <w:vanish/>
          <w:sz w:val="24"/>
          <w:szCs w:val="24"/>
        </w:rPr>
      </w:pPr>
    </w:p>
    <w:p w14:paraId="19B1E155" w14:textId="77777777" w:rsidR="007664EC" w:rsidRPr="007664EC" w:rsidRDefault="007664EC" w:rsidP="007664EC">
      <w:pPr>
        <w:pStyle w:val="Akapitzlist"/>
        <w:widowControl w:val="0"/>
        <w:numPr>
          <w:ilvl w:val="0"/>
          <w:numId w:val="1"/>
        </w:numPr>
        <w:spacing w:before="0" w:after="0" w:line="276" w:lineRule="auto"/>
        <w:outlineLvl w:val="3"/>
        <w:rPr>
          <w:rFonts w:asciiTheme="majorHAnsi" w:hAnsiTheme="majorHAnsi" w:cs="Arial"/>
          <w:vanish/>
          <w:sz w:val="24"/>
          <w:szCs w:val="24"/>
        </w:rPr>
      </w:pPr>
    </w:p>
    <w:p w14:paraId="1934A86E" w14:textId="77777777" w:rsidR="007664EC" w:rsidRPr="007664EC" w:rsidRDefault="007664EC" w:rsidP="007664EC">
      <w:pPr>
        <w:pStyle w:val="Akapitzlist"/>
        <w:widowControl w:val="0"/>
        <w:numPr>
          <w:ilvl w:val="0"/>
          <w:numId w:val="1"/>
        </w:numPr>
        <w:spacing w:before="0" w:after="0" w:line="276" w:lineRule="auto"/>
        <w:outlineLvl w:val="3"/>
        <w:rPr>
          <w:rFonts w:asciiTheme="majorHAnsi" w:hAnsiTheme="majorHAnsi" w:cs="Arial"/>
          <w:vanish/>
          <w:sz w:val="24"/>
          <w:szCs w:val="24"/>
        </w:rPr>
      </w:pPr>
    </w:p>
    <w:p w14:paraId="4F6D0EB1" w14:textId="77777777" w:rsidR="007664EC" w:rsidRPr="007664EC" w:rsidRDefault="007664EC" w:rsidP="007664EC">
      <w:pPr>
        <w:pStyle w:val="Akapitzlist"/>
        <w:widowControl w:val="0"/>
        <w:numPr>
          <w:ilvl w:val="1"/>
          <w:numId w:val="1"/>
        </w:numPr>
        <w:spacing w:before="0" w:after="0" w:line="276" w:lineRule="auto"/>
        <w:outlineLvl w:val="3"/>
        <w:rPr>
          <w:rFonts w:asciiTheme="majorHAnsi" w:hAnsiTheme="majorHAnsi" w:cs="Arial"/>
          <w:vanish/>
          <w:sz w:val="24"/>
          <w:szCs w:val="24"/>
        </w:rPr>
      </w:pPr>
    </w:p>
    <w:p w14:paraId="21D57D6B" w14:textId="77777777" w:rsidR="007664EC" w:rsidRPr="007664EC" w:rsidRDefault="007664EC" w:rsidP="007664EC">
      <w:pPr>
        <w:pStyle w:val="Akapitzlist"/>
        <w:widowControl w:val="0"/>
        <w:numPr>
          <w:ilvl w:val="1"/>
          <w:numId w:val="1"/>
        </w:numPr>
        <w:spacing w:before="0" w:after="0" w:line="276" w:lineRule="auto"/>
        <w:outlineLvl w:val="3"/>
        <w:rPr>
          <w:rFonts w:asciiTheme="majorHAnsi" w:hAnsiTheme="majorHAnsi" w:cs="Arial"/>
          <w:vanish/>
          <w:sz w:val="24"/>
          <w:szCs w:val="24"/>
        </w:rPr>
      </w:pPr>
    </w:p>
    <w:p w14:paraId="2A6BACB8" w14:textId="77777777" w:rsidR="007664EC" w:rsidRPr="007664EC" w:rsidRDefault="007664EC" w:rsidP="007664EC">
      <w:pPr>
        <w:pStyle w:val="Akapitzlist"/>
        <w:widowControl w:val="0"/>
        <w:numPr>
          <w:ilvl w:val="1"/>
          <w:numId w:val="1"/>
        </w:numPr>
        <w:spacing w:before="0" w:after="0" w:line="276" w:lineRule="auto"/>
        <w:outlineLvl w:val="3"/>
        <w:rPr>
          <w:rFonts w:asciiTheme="majorHAnsi" w:hAnsiTheme="majorHAnsi" w:cs="Arial"/>
          <w:vanish/>
          <w:sz w:val="24"/>
          <w:szCs w:val="24"/>
        </w:rPr>
      </w:pPr>
    </w:p>
    <w:p w14:paraId="50078AEE" w14:textId="16392C78" w:rsidR="00057A2D" w:rsidRDefault="00057A2D" w:rsidP="00494EB3">
      <w:pPr>
        <w:pStyle w:val="Kolorowalistaakcent11"/>
        <w:widowControl w:val="0"/>
        <w:numPr>
          <w:ilvl w:val="1"/>
          <w:numId w:val="1"/>
        </w:numPr>
        <w:spacing w:before="0" w:after="0" w:line="276" w:lineRule="auto"/>
        <w:ind w:left="567" w:hanging="567"/>
        <w:outlineLvl w:val="3"/>
        <w:rPr>
          <w:rFonts w:asciiTheme="majorHAnsi" w:hAnsiTheme="majorHAnsi" w:cs="Arial"/>
          <w:sz w:val="24"/>
          <w:szCs w:val="24"/>
        </w:rPr>
      </w:pPr>
      <w:r w:rsidRPr="00CB7177">
        <w:rPr>
          <w:rFonts w:asciiTheme="majorHAnsi" w:hAnsiTheme="majorHAnsi" w:cs="Arial"/>
          <w:sz w:val="24"/>
          <w:szCs w:val="24"/>
        </w:rPr>
        <w:t>Nazwa/y i kod/y Wspólnego Słownika Zamówień: (CPV):</w:t>
      </w:r>
    </w:p>
    <w:p w14:paraId="40E5B5EE" w14:textId="2A625072" w:rsidR="00621D3F" w:rsidRDefault="005E35D9" w:rsidP="00494EB3">
      <w:pPr>
        <w:pStyle w:val="Standardowy1"/>
        <w:spacing w:line="276" w:lineRule="auto"/>
        <w:ind w:left="567"/>
        <w:jc w:val="both"/>
        <w:rPr>
          <w:rFonts w:ascii="Cambria" w:hAnsi="Cambria"/>
          <w:sz w:val="24"/>
          <w:szCs w:val="24"/>
        </w:rPr>
      </w:pPr>
      <w:r w:rsidRPr="005E35D9">
        <w:rPr>
          <w:rFonts w:ascii="Cambria" w:hAnsi="Cambria"/>
          <w:b/>
          <w:bCs/>
          <w:sz w:val="24"/>
          <w:szCs w:val="24"/>
        </w:rPr>
        <w:t>w zakresie części 1</w:t>
      </w:r>
      <w:r>
        <w:rPr>
          <w:rFonts w:ascii="Cambria" w:hAnsi="Cambria"/>
          <w:sz w:val="24"/>
          <w:szCs w:val="24"/>
        </w:rPr>
        <w:t>:</w:t>
      </w:r>
    </w:p>
    <w:p w14:paraId="1B8F54E1" w14:textId="77777777" w:rsidR="005E35D9" w:rsidRDefault="005E35D9" w:rsidP="00494EB3">
      <w:pPr>
        <w:pStyle w:val="Kolorowalistaakcent11"/>
        <w:widowControl w:val="0"/>
        <w:spacing w:before="0" w:after="0" w:line="276" w:lineRule="auto"/>
        <w:ind w:left="2127" w:hanging="1560"/>
        <w:outlineLvl w:val="3"/>
        <w:rPr>
          <w:rFonts w:asciiTheme="majorHAnsi" w:hAnsiTheme="majorHAnsi" w:cs="Arial"/>
          <w:sz w:val="24"/>
          <w:szCs w:val="24"/>
        </w:rPr>
      </w:pPr>
      <w:r w:rsidRPr="009C4EB8">
        <w:rPr>
          <w:rFonts w:asciiTheme="majorHAnsi" w:hAnsiTheme="majorHAnsi" w:cs="Arial"/>
          <w:sz w:val="24"/>
          <w:szCs w:val="24"/>
        </w:rPr>
        <w:t xml:space="preserve">30000000-9 </w:t>
      </w:r>
      <w:r>
        <w:rPr>
          <w:rFonts w:asciiTheme="majorHAnsi" w:hAnsiTheme="majorHAnsi" w:cs="Arial"/>
          <w:sz w:val="24"/>
          <w:szCs w:val="24"/>
        </w:rPr>
        <w:tab/>
      </w:r>
      <w:r w:rsidRPr="009C4EB8">
        <w:rPr>
          <w:rFonts w:asciiTheme="majorHAnsi" w:hAnsiTheme="majorHAnsi" w:cs="Arial"/>
          <w:sz w:val="24"/>
          <w:szCs w:val="24"/>
        </w:rPr>
        <w:t xml:space="preserve">Maszyny biurowe i liczące, sprzęt i materiały z wyjątkiem mebli </w:t>
      </w:r>
      <w:r>
        <w:rPr>
          <w:rFonts w:asciiTheme="majorHAnsi" w:hAnsiTheme="majorHAnsi" w:cs="Arial"/>
          <w:sz w:val="24"/>
          <w:szCs w:val="24"/>
        </w:rPr>
        <w:br/>
      </w:r>
      <w:r w:rsidRPr="009C4EB8">
        <w:rPr>
          <w:rFonts w:asciiTheme="majorHAnsi" w:hAnsiTheme="majorHAnsi" w:cs="Arial"/>
          <w:sz w:val="24"/>
          <w:szCs w:val="24"/>
        </w:rPr>
        <w:t>i pakietów oprogramowania</w:t>
      </w:r>
      <w:r>
        <w:rPr>
          <w:rFonts w:asciiTheme="majorHAnsi" w:hAnsiTheme="majorHAnsi" w:cs="Arial"/>
          <w:sz w:val="24"/>
          <w:szCs w:val="24"/>
        </w:rPr>
        <w:t>;</w:t>
      </w:r>
    </w:p>
    <w:p w14:paraId="64B80085" w14:textId="77777777" w:rsidR="005E35D9" w:rsidRDefault="005E35D9" w:rsidP="00494EB3">
      <w:pPr>
        <w:pStyle w:val="Kolorowalistaakcent11"/>
        <w:widowControl w:val="0"/>
        <w:spacing w:before="0" w:after="0" w:line="276" w:lineRule="auto"/>
        <w:ind w:left="567"/>
        <w:outlineLvl w:val="3"/>
        <w:rPr>
          <w:rFonts w:asciiTheme="majorHAnsi" w:hAnsiTheme="majorHAnsi" w:cs="Arial"/>
          <w:sz w:val="24"/>
          <w:szCs w:val="24"/>
        </w:rPr>
      </w:pPr>
      <w:r w:rsidRPr="009C4EB8">
        <w:rPr>
          <w:rFonts w:asciiTheme="majorHAnsi" w:hAnsiTheme="majorHAnsi" w:cs="Arial"/>
          <w:sz w:val="24"/>
          <w:szCs w:val="24"/>
        </w:rPr>
        <w:t xml:space="preserve">31000000-6 </w:t>
      </w:r>
      <w:r>
        <w:rPr>
          <w:rFonts w:asciiTheme="majorHAnsi" w:hAnsiTheme="majorHAnsi" w:cs="Arial"/>
          <w:sz w:val="24"/>
          <w:szCs w:val="24"/>
        </w:rPr>
        <w:tab/>
      </w:r>
      <w:r w:rsidRPr="009C4EB8">
        <w:rPr>
          <w:rFonts w:asciiTheme="majorHAnsi" w:hAnsiTheme="majorHAnsi" w:cs="Arial"/>
          <w:sz w:val="24"/>
          <w:szCs w:val="24"/>
        </w:rPr>
        <w:t>Maszyny, aparatura, urządzenia i wyroby elektryczne; oświetlenie</w:t>
      </w:r>
      <w:r>
        <w:rPr>
          <w:rFonts w:asciiTheme="majorHAnsi" w:hAnsiTheme="majorHAnsi" w:cs="Arial"/>
          <w:sz w:val="24"/>
          <w:szCs w:val="24"/>
        </w:rPr>
        <w:t>;</w:t>
      </w:r>
    </w:p>
    <w:p w14:paraId="01F8E4C8" w14:textId="77777777" w:rsidR="005E35D9" w:rsidRDefault="005E35D9" w:rsidP="00494EB3">
      <w:pPr>
        <w:pStyle w:val="Kolorowalistaakcent11"/>
        <w:widowControl w:val="0"/>
        <w:spacing w:before="0" w:after="0" w:line="276" w:lineRule="auto"/>
        <w:ind w:left="2127" w:hanging="1560"/>
        <w:outlineLvl w:val="3"/>
        <w:rPr>
          <w:rFonts w:asciiTheme="majorHAnsi" w:hAnsiTheme="majorHAnsi" w:cs="Arial"/>
          <w:sz w:val="24"/>
          <w:szCs w:val="24"/>
        </w:rPr>
      </w:pPr>
      <w:r w:rsidRPr="009C4EB8">
        <w:rPr>
          <w:rFonts w:asciiTheme="majorHAnsi" w:hAnsiTheme="majorHAnsi" w:cs="Arial"/>
          <w:sz w:val="24"/>
          <w:szCs w:val="24"/>
        </w:rPr>
        <w:t>32000000-3</w:t>
      </w:r>
      <w:r>
        <w:rPr>
          <w:rFonts w:asciiTheme="majorHAnsi" w:hAnsiTheme="majorHAnsi" w:cs="Arial"/>
          <w:sz w:val="24"/>
          <w:szCs w:val="24"/>
        </w:rPr>
        <w:tab/>
      </w:r>
      <w:r w:rsidRPr="009C4EB8">
        <w:rPr>
          <w:rFonts w:asciiTheme="majorHAnsi" w:hAnsiTheme="majorHAnsi" w:cs="Arial"/>
          <w:sz w:val="24"/>
          <w:szCs w:val="24"/>
        </w:rPr>
        <w:t xml:space="preserve">Sprzęt radiowy, telewizyjny, komunikacyjny, telekomunikacyjny </w:t>
      </w:r>
      <w:r>
        <w:rPr>
          <w:rFonts w:asciiTheme="majorHAnsi" w:hAnsiTheme="majorHAnsi" w:cs="Arial"/>
          <w:sz w:val="24"/>
          <w:szCs w:val="24"/>
        </w:rPr>
        <w:br/>
      </w:r>
      <w:r w:rsidRPr="009C4EB8">
        <w:rPr>
          <w:rFonts w:asciiTheme="majorHAnsi" w:hAnsiTheme="majorHAnsi" w:cs="Arial"/>
          <w:sz w:val="24"/>
          <w:szCs w:val="24"/>
        </w:rPr>
        <w:t>i podobny</w:t>
      </w:r>
      <w:r>
        <w:rPr>
          <w:rFonts w:asciiTheme="majorHAnsi" w:hAnsiTheme="majorHAnsi" w:cs="Arial"/>
          <w:sz w:val="24"/>
          <w:szCs w:val="24"/>
        </w:rPr>
        <w:t>;</w:t>
      </w:r>
    </w:p>
    <w:p w14:paraId="446D86CD" w14:textId="77777777" w:rsidR="005E35D9" w:rsidRDefault="005E35D9" w:rsidP="00494EB3">
      <w:pPr>
        <w:pStyle w:val="Kolorowalistaakcent11"/>
        <w:widowControl w:val="0"/>
        <w:spacing w:before="0" w:after="0" w:line="276" w:lineRule="auto"/>
        <w:ind w:left="567"/>
        <w:outlineLvl w:val="3"/>
        <w:rPr>
          <w:rFonts w:asciiTheme="majorHAnsi" w:hAnsiTheme="majorHAnsi" w:cs="Arial"/>
          <w:sz w:val="24"/>
          <w:szCs w:val="24"/>
        </w:rPr>
      </w:pPr>
      <w:r w:rsidRPr="009C4EB8">
        <w:rPr>
          <w:rFonts w:asciiTheme="majorHAnsi" w:hAnsiTheme="majorHAnsi" w:cs="Arial"/>
          <w:sz w:val="24"/>
          <w:szCs w:val="24"/>
        </w:rPr>
        <w:t xml:space="preserve">38000000-5 </w:t>
      </w:r>
      <w:r>
        <w:rPr>
          <w:rFonts w:asciiTheme="majorHAnsi" w:hAnsiTheme="majorHAnsi" w:cs="Arial"/>
          <w:sz w:val="24"/>
          <w:szCs w:val="24"/>
        </w:rPr>
        <w:tab/>
        <w:t>S</w:t>
      </w:r>
      <w:r w:rsidRPr="009C4EB8">
        <w:rPr>
          <w:rFonts w:asciiTheme="majorHAnsi" w:hAnsiTheme="majorHAnsi" w:cs="Arial"/>
          <w:sz w:val="24"/>
          <w:szCs w:val="24"/>
        </w:rPr>
        <w:t>przęt laboratoryjny, optyczny i precyzyjny (z wyjątkiem szklanego)</w:t>
      </w:r>
      <w:r>
        <w:rPr>
          <w:rFonts w:asciiTheme="majorHAnsi" w:hAnsiTheme="majorHAnsi" w:cs="Arial"/>
          <w:sz w:val="24"/>
          <w:szCs w:val="24"/>
        </w:rPr>
        <w:t>;</w:t>
      </w:r>
    </w:p>
    <w:p w14:paraId="38D93E84" w14:textId="77777777" w:rsidR="005E35D9" w:rsidRDefault="005E35D9" w:rsidP="00494EB3">
      <w:pPr>
        <w:pStyle w:val="Kolorowalistaakcent11"/>
        <w:widowControl w:val="0"/>
        <w:spacing w:before="0" w:after="0" w:line="276" w:lineRule="auto"/>
        <w:ind w:left="567"/>
        <w:outlineLvl w:val="3"/>
        <w:rPr>
          <w:rFonts w:asciiTheme="majorHAnsi" w:hAnsiTheme="majorHAnsi" w:cs="Arial"/>
          <w:sz w:val="24"/>
          <w:szCs w:val="24"/>
        </w:rPr>
      </w:pPr>
      <w:r w:rsidRPr="009C4EB8">
        <w:rPr>
          <w:rFonts w:asciiTheme="majorHAnsi" w:hAnsiTheme="majorHAnsi" w:cs="Arial"/>
          <w:sz w:val="24"/>
          <w:szCs w:val="24"/>
        </w:rPr>
        <w:t xml:space="preserve">42000000-6 </w:t>
      </w:r>
      <w:r>
        <w:rPr>
          <w:rFonts w:asciiTheme="majorHAnsi" w:hAnsiTheme="majorHAnsi" w:cs="Arial"/>
          <w:sz w:val="24"/>
          <w:szCs w:val="24"/>
        </w:rPr>
        <w:tab/>
        <w:t>M</w:t>
      </w:r>
      <w:r w:rsidRPr="009C4EB8">
        <w:rPr>
          <w:rFonts w:asciiTheme="majorHAnsi" w:hAnsiTheme="majorHAnsi" w:cs="Arial"/>
          <w:sz w:val="24"/>
          <w:szCs w:val="24"/>
        </w:rPr>
        <w:t>aszyny przemysłowe</w:t>
      </w:r>
      <w:r>
        <w:rPr>
          <w:rFonts w:asciiTheme="majorHAnsi" w:hAnsiTheme="majorHAnsi" w:cs="Arial"/>
          <w:sz w:val="24"/>
          <w:szCs w:val="24"/>
        </w:rPr>
        <w:t>;</w:t>
      </w:r>
    </w:p>
    <w:p w14:paraId="014028D8" w14:textId="77777777" w:rsidR="005E35D9" w:rsidRDefault="005E35D9" w:rsidP="00494EB3">
      <w:pPr>
        <w:pStyle w:val="Kolorowalistaakcent11"/>
        <w:widowControl w:val="0"/>
        <w:spacing w:before="0" w:after="0" w:line="276" w:lineRule="auto"/>
        <w:ind w:left="567"/>
        <w:outlineLvl w:val="3"/>
        <w:rPr>
          <w:rFonts w:asciiTheme="majorHAnsi" w:hAnsiTheme="majorHAnsi" w:cs="Arial"/>
          <w:sz w:val="24"/>
          <w:szCs w:val="24"/>
        </w:rPr>
      </w:pPr>
      <w:r w:rsidRPr="009C4EB8">
        <w:rPr>
          <w:rFonts w:asciiTheme="majorHAnsi" w:hAnsiTheme="majorHAnsi" w:cs="Arial"/>
          <w:sz w:val="24"/>
          <w:szCs w:val="24"/>
        </w:rPr>
        <w:t xml:space="preserve">43800000-1 </w:t>
      </w:r>
      <w:r>
        <w:rPr>
          <w:rFonts w:asciiTheme="majorHAnsi" w:hAnsiTheme="majorHAnsi" w:cs="Arial"/>
          <w:sz w:val="24"/>
          <w:szCs w:val="24"/>
        </w:rPr>
        <w:tab/>
        <w:t>U</w:t>
      </w:r>
      <w:r w:rsidRPr="009C4EB8">
        <w:rPr>
          <w:rFonts w:asciiTheme="majorHAnsi" w:hAnsiTheme="majorHAnsi" w:cs="Arial"/>
          <w:sz w:val="24"/>
          <w:szCs w:val="24"/>
        </w:rPr>
        <w:t>rządzenia warsztatowe</w:t>
      </w:r>
      <w:r>
        <w:rPr>
          <w:rFonts w:asciiTheme="majorHAnsi" w:hAnsiTheme="majorHAnsi" w:cs="Arial"/>
          <w:sz w:val="24"/>
          <w:szCs w:val="24"/>
        </w:rPr>
        <w:t>;</w:t>
      </w:r>
    </w:p>
    <w:p w14:paraId="18B4DE36" w14:textId="156BA69C" w:rsidR="005E35D9" w:rsidRDefault="005E35D9" w:rsidP="00494EB3">
      <w:pPr>
        <w:pStyle w:val="Standardowy1"/>
        <w:spacing w:line="276" w:lineRule="auto"/>
        <w:ind w:left="2127" w:hanging="1560"/>
        <w:jc w:val="both"/>
        <w:rPr>
          <w:rFonts w:ascii="Cambria" w:hAnsi="Cambria"/>
          <w:sz w:val="24"/>
          <w:szCs w:val="24"/>
        </w:rPr>
      </w:pPr>
      <w:r w:rsidRPr="009C4EB8">
        <w:rPr>
          <w:rFonts w:asciiTheme="majorHAnsi" w:hAnsiTheme="majorHAnsi" w:cs="Arial"/>
          <w:sz w:val="24"/>
          <w:szCs w:val="24"/>
        </w:rPr>
        <w:t>44000000-0</w:t>
      </w:r>
      <w:r>
        <w:rPr>
          <w:rFonts w:asciiTheme="majorHAnsi" w:hAnsiTheme="majorHAnsi" w:cs="Arial"/>
          <w:sz w:val="24"/>
          <w:szCs w:val="24"/>
        </w:rPr>
        <w:tab/>
        <w:t>K</w:t>
      </w:r>
      <w:r w:rsidRPr="009C4EB8">
        <w:rPr>
          <w:rFonts w:asciiTheme="majorHAnsi" w:hAnsiTheme="majorHAnsi" w:cs="Arial"/>
          <w:sz w:val="24"/>
          <w:szCs w:val="24"/>
        </w:rPr>
        <w:t>onstrukcje i materiały budowlane, wyroby pomocnicze dla budownictwa (z wyjątkiem aparatury elektronicznej</w:t>
      </w:r>
    </w:p>
    <w:p w14:paraId="1B968A21" w14:textId="77777777" w:rsidR="005E35D9" w:rsidRDefault="005E35D9" w:rsidP="00621D3F">
      <w:pPr>
        <w:pStyle w:val="Standardowy1"/>
        <w:spacing w:line="276" w:lineRule="auto"/>
        <w:jc w:val="both"/>
        <w:rPr>
          <w:rFonts w:ascii="Cambria" w:hAnsi="Cambria"/>
          <w:sz w:val="24"/>
          <w:szCs w:val="24"/>
        </w:rPr>
      </w:pPr>
    </w:p>
    <w:p w14:paraId="3AD104B2" w14:textId="73B56BF5" w:rsidR="005E35D9" w:rsidRDefault="005E35D9" w:rsidP="00494EB3">
      <w:pPr>
        <w:pStyle w:val="Standardowy1"/>
        <w:spacing w:line="276" w:lineRule="auto"/>
        <w:ind w:left="567"/>
        <w:jc w:val="both"/>
        <w:rPr>
          <w:rFonts w:ascii="Cambria" w:hAnsi="Cambria"/>
          <w:b/>
          <w:bCs/>
          <w:sz w:val="24"/>
          <w:szCs w:val="24"/>
        </w:rPr>
      </w:pPr>
      <w:r w:rsidRPr="005E35D9">
        <w:rPr>
          <w:rFonts w:ascii="Cambria" w:hAnsi="Cambria"/>
          <w:b/>
          <w:bCs/>
          <w:sz w:val="24"/>
          <w:szCs w:val="24"/>
        </w:rPr>
        <w:t>w zakresie części 2:</w:t>
      </w:r>
    </w:p>
    <w:p w14:paraId="7A1A93E1" w14:textId="77777777" w:rsidR="005E35D9" w:rsidRDefault="005E35D9" w:rsidP="00494EB3">
      <w:pPr>
        <w:pStyle w:val="Kolorowalistaakcent11"/>
        <w:widowControl w:val="0"/>
        <w:spacing w:before="0" w:after="0" w:line="276" w:lineRule="auto"/>
        <w:ind w:left="2127" w:hanging="1560"/>
        <w:outlineLvl w:val="3"/>
        <w:rPr>
          <w:rFonts w:asciiTheme="majorHAnsi" w:hAnsiTheme="majorHAnsi" w:cs="Arial"/>
          <w:sz w:val="24"/>
          <w:szCs w:val="24"/>
        </w:rPr>
      </w:pPr>
      <w:r w:rsidRPr="00FA1C60">
        <w:rPr>
          <w:rFonts w:asciiTheme="majorHAnsi" w:hAnsiTheme="majorHAnsi" w:cs="Arial"/>
          <w:sz w:val="24"/>
          <w:szCs w:val="24"/>
        </w:rPr>
        <w:t>30000000-9</w:t>
      </w:r>
      <w:r>
        <w:rPr>
          <w:rFonts w:asciiTheme="majorHAnsi" w:hAnsiTheme="majorHAnsi" w:cs="Arial"/>
          <w:sz w:val="24"/>
          <w:szCs w:val="24"/>
        </w:rPr>
        <w:tab/>
      </w:r>
      <w:r w:rsidRPr="00FA1C60">
        <w:rPr>
          <w:rFonts w:asciiTheme="majorHAnsi" w:hAnsiTheme="majorHAnsi" w:cs="Arial"/>
          <w:sz w:val="24"/>
          <w:szCs w:val="24"/>
        </w:rPr>
        <w:t xml:space="preserve">Maszyny biurowe i liczące, sprzęt i materiały z wyjątkiem mebli </w:t>
      </w:r>
      <w:r>
        <w:rPr>
          <w:rFonts w:asciiTheme="majorHAnsi" w:hAnsiTheme="majorHAnsi" w:cs="Arial"/>
          <w:sz w:val="24"/>
          <w:szCs w:val="24"/>
        </w:rPr>
        <w:br/>
      </w:r>
      <w:r w:rsidRPr="00FA1C60">
        <w:rPr>
          <w:rFonts w:asciiTheme="majorHAnsi" w:hAnsiTheme="majorHAnsi" w:cs="Arial"/>
          <w:sz w:val="24"/>
          <w:szCs w:val="24"/>
        </w:rPr>
        <w:t>i pakietów oprogramowania</w:t>
      </w:r>
    </w:p>
    <w:p w14:paraId="68A81952" w14:textId="77777777" w:rsidR="005E35D9" w:rsidRDefault="005E35D9" w:rsidP="00494EB3">
      <w:pPr>
        <w:pStyle w:val="Kolorowalistaakcent11"/>
        <w:widowControl w:val="0"/>
        <w:spacing w:before="0" w:after="0" w:line="276" w:lineRule="auto"/>
        <w:ind w:left="2127" w:hanging="1560"/>
        <w:outlineLvl w:val="3"/>
        <w:rPr>
          <w:rFonts w:asciiTheme="majorHAnsi" w:hAnsiTheme="majorHAnsi" w:cs="Arial"/>
          <w:sz w:val="24"/>
          <w:szCs w:val="24"/>
        </w:rPr>
      </w:pPr>
      <w:r w:rsidRPr="00FA1C60">
        <w:rPr>
          <w:rFonts w:asciiTheme="majorHAnsi" w:hAnsiTheme="majorHAnsi" w:cs="Arial"/>
          <w:sz w:val="24"/>
          <w:szCs w:val="24"/>
        </w:rPr>
        <w:t xml:space="preserve">31000000-6 </w:t>
      </w:r>
      <w:r>
        <w:rPr>
          <w:rFonts w:asciiTheme="majorHAnsi" w:hAnsiTheme="majorHAnsi" w:cs="Arial"/>
          <w:sz w:val="24"/>
          <w:szCs w:val="24"/>
        </w:rPr>
        <w:tab/>
      </w:r>
      <w:r w:rsidRPr="00FA1C60">
        <w:rPr>
          <w:rFonts w:asciiTheme="majorHAnsi" w:hAnsiTheme="majorHAnsi" w:cs="Arial"/>
          <w:sz w:val="24"/>
          <w:szCs w:val="24"/>
        </w:rPr>
        <w:t>Maszyny, aparatura, urządzenia i wyroby elektryczne; oświetlenie</w:t>
      </w:r>
    </w:p>
    <w:p w14:paraId="13E03EED" w14:textId="77777777" w:rsidR="005E35D9" w:rsidRDefault="005E35D9" w:rsidP="00494EB3">
      <w:pPr>
        <w:pStyle w:val="Kolorowalistaakcent11"/>
        <w:widowControl w:val="0"/>
        <w:spacing w:before="0" w:after="0" w:line="276" w:lineRule="auto"/>
        <w:ind w:left="2127" w:hanging="1560"/>
        <w:outlineLvl w:val="3"/>
        <w:rPr>
          <w:rFonts w:asciiTheme="majorHAnsi" w:hAnsiTheme="majorHAnsi" w:cs="Arial"/>
          <w:sz w:val="24"/>
          <w:szCs w:val="24"/>
        </w:rPr>
      </w:pPr>
      <w:r w:rsidRPr="00FA1C60">
        <w:rPr>
          <w:rFonts w:asciiTheme="majorHAnsi" w:hAnsiTheme="majorHAnsi" w:cs="Arial"/>
          <w:sz w:val="24"/>
          <w:szCs w:val="24"/>
        </w:rPr>
        <w:t>32000000-3</w:t>
      </w:r>
      <w:r>
        <w:rPr>
          <w:rFonts w:asciiTheme="majorHAnsi" w:hAnsiTheme="majorHAnsi" w:cs="Arial"/>
          <w:sz w:val="24"/>
          <w:szCs w:val="24"/>
        </w:rPr>
        <w:tab/>
      </w:r>
      <w:r w:rsidRPr="00FA1C60">
        <w:rPr>
          <w:rFonts w:asciiTheme="majorHAnsi" w:hAnsiTheme="majorHAnsi" w:cs="Arial"/>
          <w:sz w:val="24"/>
          <w:szCs w:val="24"/>
        </w:rPr>
        <w:t xml:space="preserve">Sprzęt radiowy, telewizyjny, komunikacyjny, telekomunikacyjny </w:t>
      </w:r>
      <w:r>
        <w:rPr>
          <w:rFonts w:asciiTheme="majorHAnsi" w:hAnsiTheme="majorHAnsi" w:cs="Arial"/>
          <w:sz w:val="24"/>
          <w:szCs w:val="24"/>
        </w:rPr>
        <w:br/>
      </w:r>
      <w:r w:rsidRPr="00FA1C60">
        <w:rPr>
          <w:rFonts w:asciiTheme="majorHAnsi" w:hAnsiTheme="majorHAnsi" w:cs="Arial"/>
          <w:sz w:val="24"/>
          <w:szCs w:val="24"/>
        </w:rPr>
        <w:t>i podobny</w:t>
      </w:r>
    </w:p>
    <w:p w14:paraId="1CDABF4D" w14:textId="77777777" w:rsidR="005E35D9" w:rsidRDefault="005E35D9" w:rsidP="00494EB3">
      <w:pPr>
        <w:pStyle w:val="Kolorowalistaakcent11"/>
        <w:widowControl w:val="0"/>
        <w:spacing w:before="0" w:after="0" w:line="276" w:lineRule="auto"/>
        <w:ind w:left="2127" w:hanging="1560"/>
        <w:outlineLvl w:val="3"/>
        <w:rPr>
          <w:rFonts w:asciiTheme="majorHAnsi" w:hAnsiTheme="majorHAnsi" w:cs="Arial"/>
          <w:sz w:val="24"/>
          <w:szCs w:val="24"/>
        </w:rPr>
      </w:pPr>
      <w:r w:rsidRPr="00FA1C60">
        <w:rPr>
          <w:rFonts w:asciiTheme="majorHAnsi" w:hAnsiTheme="majorHAnsi" w:cs="Arial"/>
          <w:sz w:val="24"/>
          <w:szCs w:val="24"/>
        </w:rPr>
        <w:t xml:space="preserve">39000000-2 </w:t>
      </w:r>
      <w:r>
        <w:rPr>
          <w:rFonts w:asciiTheme="majorHAnsi" w:hAnsiTheme="majorHAnsi" w:cs="Arial"/>
          <w:sz w:val="24"/>
          <w:szCs w:val="24"/>
        </w:rPr>
        <w:tab/>
      </w:r>
      <w:r w:rsidRPr="00FA1C60">
        <w:rPr>
          <w:rFonts w:asciiTheme="majorHAnsi" w:hAnsiTheme="majorHAnsi" w:cs="Arial"/>
          <w:sz w:val="24"/>
          <w:szCs w:val="24"/>
        </w:rPr>
        <w:t xml:space="preserve">Meble (włącznie z biurowymi), wyposażenie, urządzenia domowe </w:t>
      </w:r>
      <w:r>
        <w:rPr>
          <w:rFonts w:asciiTheme="majorHAnsi" w:hAnsiTheme="majorHAnsi" w:cs="Arial"/>
          <w:sz w:val="24"/>
          <w:szCs w:val="24"/>
        </w:rPr>
        <w:br/>
      </w:r>
      <w:r w:rsidRPr="00FA1C60">
        <w:rPr>
          <w:rFonts w:asciiTheme="majorHAnsi" w:hAnsiTheme="majorHAnsi" w:cs="Arial"/>
          <w:sz w:val="24"/>
          <w:szCs w:val="24"/>
        </w:rPr>
        <w:t>(z wyłączeniem oświetlenia) i środki czyszczące</w:t>
      </w:r>
    </w:p>
    <w:p w14:paraId="0EE99F1A" w14:textId="77777777" w:rsidR="005E35D9" w:rsidRDefault="005E35D9" w:rsidP="00494EB3">
      <w:pPr>
        <w:pStyle w:val="Kolorowalistaakcent11"/>
        <w:widowControl w:val="0"/>
        <w:spacing w:before="0" w:after="0" w:line="276" w:lineRule="auto"/>
        <w:ind w:left="2127" w:hanging="1560"/>
        <w:outlineLvl w:val="3"/>
        <w:rPr>
          <w:rFonts w:asciiTheme="majorHAnsi" w:hAnsiTheme="majorHAnsi" w:cs="Arial"/>
          <w:sz w:val="24"/>
          <w:szCs w:val="24"/>
        </w:rPr>
      </w:pPr>
      <w:r w:rsidRPr="00FA1C60">
        <w:rPr>
          <w:rFonts w:asciiTheme="majorHAnsi" w:hAnsiTheme="majorHAnsi" w:cs="Arial"/>
          <w:sz w:val="24"/>
          <w:szCs w:val="24"/>
        </w:rPr>
        <w:t xml:space="preserve">48000000-8 </w:t>
      </w:r>
      <w:r>
        <w:rPr>
          <w:rFonts w:asciiTheme="majorHAnsi" w:hAnsiTheme="majorHAnsi" w:cs="Arial"/>
          <w:sz w:val="24"/>
          <w:szCs w:val="24"/>
        </w:rPr>
        <w:tab/>
      </w:r>
      <w:r w:rsidRPr="00FA1C60">
        <w:rPr>
          <w:rFonts w:asciiTheme="majorHAnsi" w:hAnsiTheme="majorHAnsi" w:cs="Arial"/>
          <w:sz w:val="24"/>
          <w:szCs w:val="24"/>
        </w:rPr>
        <w:t>Pakiety oprogramowania i systemy informatyczne</w:t>
      </w:r>
    </w:p>
    <w:p w14:paraId="11FB8B45" w14:textId="77777777" w:rsidR="005E35D9" w:rsidRPr="005E35D9" w:rsidRDefault="005E35D9" w:rsidP="00621D3F">
      <w:pPr>
        <w:pStyle w:val="Standardowy1"/>
        <w:spacing w:line="276" w:lineRule="auto"/>
        <w:jc w:val="both"/>
        <w:rPr>
          <w:rFonts w:ascii="Cambria" w:hAnsi="Cambria"/>
          <w:b/>
          <w:bCs/>
          <w:sz w:val="24"/>
          <w:szCs w:val="24"/>
        </w:rPr>
      </w:pPr>
    </w:p>
    <w:p w14:paraId="703E2378" w14:textId="1B68592D" w:rsidR="005E35D9" w:rsidRDefault="005E35D9" w:rsidP="00494EB3">
      <w:pPr>
        <w:pStyle w:val="Standardowy1"/>
        <w:spacing w:line="276" w:lineRule="auto"/>
        <w:ind w:firstLine="567"/>
        <w:jc w:val="both"/>
        <w:rPr>
          <w:rFonts w:ascii="Cambria" w:hAnsi="Cambria"/>
          <w:b/>
          <w:bCs/>
          <w:sz w:val="24"/>
          <w:szCs w:val="24"/>
        </w:rPr>
      </w:pPr>
      <w:r w:rsidRPr="005E35D9">
        <w:rPr>
          <w:rFonts w:ascii="Cambria" w:hAnsi="Cambria"/>
          <w:b/>
          <w:bCs/>
          <w:sz w:val="24"/>
          <w:szCs w:val="24"/>
        </w:rPr>
        <w:t>w zakresie części 3:</w:t>
      </w:r>
    </w:p>
    <w:p w14:paraId="2E1351FB" w14:textId="77777777" w:rsidR="005E35D9" w:rsidRPr="005E35D9" w:rsidRDefault="005E35D9" w:rsidP="00494EB3">
      <w:pPr>
        <w:pStyle w:val="Kolorowalistaakcent11"/>
        <w:widowControl w:val="0"/>
        <w:spacing w:before="0" w:after="0" w:line="276" w:lineRule="auto"/>
        <w:ind w:left="2127" w:hanging="1560"/>
        <w:outlineLvl w:val="3"/>
        <w:rPr>
          <w:rFonts w:asciiTheme="majorHAnsi" w:hAnsiTheme="majorHAnsi" w:cs="Arial"/>
          <w:sz w:val="24"/>
          <w:szCs w:val="24"/>
        </w:rPr>
      </w:pPr>
      <w:r w:rsidRPr="005E35D9">
        <w:rPr>
          <w:rFonts w:asciiTheme="majorHAnsi" w:hAnsiTheme="majorHAnsi" w:cs="Arial"/>
          <w:sz w:val="24"/>
          <w:szCs w:val="24"/>
        </w:rPr>
        <w:t xml:space="preserve">38000000-5 </w:t>
      </w:r>
      <w:r w:rsidRPr="005E35D9">
        <w:rPr>
          <w:rFonts w:asciiTheme="majorHAnsi" w:hAnsiTheme="majorHAnsi" w:cs="Arial"/>
          <w:sz w:val="24"/>
          <w:szCs w:val="24"/>
        </w:rPr>
        <w:tab/>
        <w:t>Sprzęt laboratoryjny, optyczny i precyzyjny (z wyjątkiem szklanego)</w:t>
      </w:r>
    </w:p>
    <w:p w14:paraId="363CDB55" w14:textId="77777777" w:rsidR="005E35D9" w:rsidRPr="005E35D9" w:rsidRDefault="005E35D9" w:rsidP="00494EB3">
      <w:pPr>
        <w:pStyle w:val="Kolorowalistaakcent11"/>
        <w:widowControl w:val="0"/>
        <w:spacing w:before="0" w:after="0" w:line="276" w:lineRule="auto"/>
        <w:ind w:left="2127" w:hanging="1560"/>
        <w:outlineLvl w:val="3"/>
        <w:rPr>
          <w:rFonts w:asciiTheme="majorHAnsi" w:hAnsiTheme="majorHAnsi" w:cs="Arial"/>
          <w:sz w:val="24"/>
          <w:szCs w:val="24"/>
        </w:rPr>
      </w:pPr>
      <w:r w:rsidRPr="005E35D9">
        <w:rPr>
          <w:rFonts w:asciiTheme="majorHAnsi" w:hAnsiTheme="majorHAnsi" w:cs="Arial"/>
          <w:sz w:val="24"/>
          <w:szCs w:val="24"/>
        </w:rPr>
        <w:t xml:space="preserve">39000000-2 </w:t>
      </w:r>
      <w:r w:rsidRPr="005E35D9">
        <w:rPr>
          <w:rFonts w:asciiTheme="majorHAnsi" w:hAnsiTheme="majorHAnsi" w:cs="Arial"/>
          <w:sz w:val="24"/>
          <w:szCs w:val="24"/>
        </w:rPr>
        <w:tab/>
        <w:t xml:space="preserve">Meble (włącznie z biurowymi), wyposażenie, urządzenia domowe </w:t>
      </w:r>
      <w:r w:rsidRPr="005E35D9">
        <w:rPr>
          <w:rFonts w:asciiTheme="majorHAnsi" w:hAnsiTheme="majorHAnsi" w:cs="Arial"/>
          <w:sz w:val="24"/>
          <w:szCs w:val="24"/>
        </w:rPr>
        <w:br/>
        <w:t>(z wyłączeniem oświetlenia) i środki czyszczące</w:t>
      </w:r>
    </w:p>
    <w:p w14:paraId="57B71ADA" w14:textId="77777777" w:rsidR="005E35D9" w:rsidRPr="005E35D9" w:rsidRDefault="005E35D9" w:rsidP="00494EB3">
      <w:pPr>
        <w:pStyle w:val="Kolorowalistaakcent11"/>
        <w:widowControl w:val="0"/>
        <w:spacing w:before="0" w:after="0" w:line="276" w:lineRule="auto"/>
        <w:ind w:left="2127" w:hanging="1560"/>
        <w:outlineLvl w:val="3"/>
        <w:rPr>
          <w:rFonts w:asciiTheme="majorHAnsi" w:hAnsiTheme="majorHAnsi" w:cs="Arial"/>
          <w:sz w:val="24"/>
          <w:szCs w:val="24"/>
        </w:rPr>
      </w:pPr>
      <w:r w:rsidRPr="005E35D9">
        <w:rPr>
          <w:rFonts w:asciiTheme="majorHAnsi" w:hAnsiTheme="majorHAnsi" w:cs="Arial"/>
          <w:sz w:val="24"/>
          <w:szCs w:val="24"/>
        </w:rPr>
        <w:t xml:space="preserve">39162100-6 </w:t>
      </w:r>
      <w:r w:rsidRPr="005E35D9">
        <w:rPr>
          <w:rFonts w:asciiTheme="majorHAnsi" w:hAnsiTheme="majorHAnsi" w:cs="Arial"/>
          <w:sz w:val="24"/>
          <w:szCs w:val="24"/>
        </w:rPr>
        <w:tab/>
        <w:t>Pomoce dydaktyczne</w:t>
      </w:r>
    </w:p>
    <w:p w14:paraId="268E0845" w14:textId="094D6858" w:rsidR="005E35D9" w:rsidRDefault="005E35D9" w:rsidP="00494EB3">
      <w:pPr>
        <w:pStyle w:val="Kolorowalistaakcent11"/>
        <w:widowControl w:val="0"/>
        <w:spacing w:before="0" w:after="0" w:line="276" w:lineRule="auto"/>
        <w:ind w:left="2127" w:hanging="1560"/>
        <w:outlineLvl w:val="3"/>
        <w:rPr>
          <w:rFonts w:asciiTheme="majorHAnsi" w:hAnsiTheme="majorHAnsi" w:cs="Arial"/>
          <w:sz w:val="24"/>
          <w:szCs w:val="24"/>
        </w:rPr>
      </w:pPr>
      <w:r w:rsidRPr="005E35D9">
        <w:rPr>
          <w:rFonts w:asciiTheme="majorHAnsi" w:hAnsiTheme="majorHAnsi" w:cs="Arial"/>
          <w:sz w:val="24"/>
          <w:szCs w:val="24"/>
        </w:rPr>
        <w:t xml:space="preserve">39162110-9 </w:t>
      </w:r>
      <w:r w:rsidRPr="005E35D9">
        <w:rPr>
          <w:rFonts w:asciiTheme="majorHAnsi" w:hAnsiTheme="majorHAnsi" w:cs="Arial"/>
          <w:sz w:val="24"/>
          <w:szCs w:val="24"/>
        </w:rPr>
        <w:tab/>
        <w:t>Sprzęt dydaktyczny</w:t>
      </w:r>
    </w:p>
    <w:p w14:paraId="79A8B781" w14:textId="5894D143" w:rsidR="00577C49" w:rsidRDefault="00577C49" w:rsidP="005E35D9">
      <w:pPr>
        <w:pStyle w:val="Kolorowalistaakcent11"/>
        <w:widowControl w:val="0"/>
        <w:spacing w:before="0" w:after="0" w:line="276" w:lineRule="auto"/>
        <w:ind w:left="2127" w:hanging="1701"/>
        <w:outlineLvl w:val="3"/>
        <w:rPr>
          <w:rFonts w:asciiTheme="majorHAnsi" w:hAnsiTheme="majorHAnsi" w:cs="Arial"/>
          <w:sz w:val="24"/>
          <w:szCs w:val="24"/>
        </w:rPr>
      </w:pPr>
    </w:p>
    <w:p w14:paraId="3660F558" w14:textId="6182C9AF" w:rsidR="00577C49" w:rsidRDefault="00577C49" w:rsidP="00494EB3">
      <w:pPr>
        <w:pStyle w:val="Standardowy1"/>
        <w:spacing w:line="276" w:lineRule="auto"/>
        <w:ind w:left="426" w:firstLine="141"/>
        <w:jc w:val="both"/>
        <w:rPr>
          <w:rFonts w:ascii="Cambria" w:hAnsi="Cambria"/>
          <w:sz w:val="24"/>
          <w:szCs w:val="24"/>
        </w:rPr>
      </w:pPr>
      <w:r w:rsidRPr="005E35D9">
        <w:rPr>
          <w:rFonts w:ascii="Cambria" w:hAnsi="Cambria"/>
          <w:b/>
          <w:bCs/>
          <w:sz w:val="24"/>
          <w:szCs w:val="24"/>
        </w:rPr>
        <w:t xml:space="preserve">w zakresie części </w:t>
      </w:r>
      <w:r>
        <w:rPr>
          <w:rFonts w:ascii="Cambria" w:hAnsi="Cambria"/>
          <w:b/>
          <w:bCs/>
          <w:sz w:val="24"/>
          <w:szCs w:val="24"/>
        </w:rPr>
        <w:t>4</w:t>
      </w:r>
      <w:r>
        <w:rPr>
          <w:rFonts w:ascii="Cambria" w:hAnsi="Cambria"/>
          <w:sz w:val="24"/>
          <w:szCs w:val="24"/>
        </w:rPr>
        <w:t>:</w:t>
      </w:r>
    </w:p>
    <w:p w14:paraId="41F48188" w14:textId="77777777" w:rsidR="00577C49" w:rsidRDefault="00577C49" w:rsidP="00494EB3">
      <w:pPr>
        <w:pStyle w:val="Kolorowalistaakcent11"/>
        <w:widowControl w:val="0"/>
        <w:spacing w:before="0" w:after="0" w:line="276" w:lineRule="auto"/>
        <w:ind w:left="426" w:firstLine="141"/>
        <w:outlineLvl w:val="3"/>
        <w:rPr>
          <w:rFonts w:asciiTheme="majorHAnsi" w:hAnsiTheme="majorHAnsi" w:cs="Arial"/>
          <w:sz w:val="24"/>
          <w:szCs w:val="24"/>
        </w:rPr>
      </w:pPr>
      <w:r w:rsidRPr="00FA1C60">
        <w:rPr>
          <w:rFonts w:asciiTheme="majorHAnsi" w:hAnsiTheme="majorHAnsi" w:cs="Arial"/>
          <w:sz w:val="24"/>
          <w:szCs w:val="24"/>
        </w:rPr>
        <w:t xml:space="preserve">31000000-6 </w:t>
      </w:r>
      <w:r>
        <w:rPr>
          <w:rFonts w:asciiTheme="majorHAnsi" w:hAnsiTheme="majorHAnsi" w:cs="Arial"/>
          <w:sz w:val="24"/>
          <w:szCs w:val="24"/>
        </w:rPr>
        <w:tab/>
      </w:r>
      <w:r w:rsidRPr="00FA1C60">
        <w:rPr>
          <w:rFonts w:asciiTheme="majorHAnsi" w:hAnsiTheme="majorHAnsi" w:cs="Arial"/>
          <w:sz w:val="24"/>
          <w:szCs w:val="24"/>
        </w:rPr>
        <w:t>Maszyny, aparatura, urządzenia i wyroby elektryczne; oświetlenie</w:t>
      </w:r>
    </w:p>
    <w:p w14:paraId="5C1A0968" w14:textId="77777777" w:rsidR="00577C49" w:rsidRDefault="00577C49" w:rsidP="00494EB3">
      <w:pPr>
        <w:pStyle w:val="Kolorowalistaakcent11"/>
        <w:widowControl w:val="0"/>
        <w:spacing w:before="0" w:after="0" w:line="276" w:lineRule="auto"/>
        <w:ind w:left="426" w:firstLine="141"/>
        <w:outlineLvl w:val="3"/>
        <w:rPr>
          <w:rFonts w:asciiTheme="majorHAnsi" w:hAnsiTheme="majorHAnsi" w:cs="Arial"/>
          <w:sz w:val="24"/>
          <w:szCs w:val="24"/>
        </w:rPr>
      </w:pPr>
      <w:r w:rsidRPr="00E623A4">
        <w:rPr>
          <w:rFonts w:asciiTheme="majorHAnsi" w:hAnsiTheme="majorHAnsi" w:cs="Arial"/>
          <w:sz w:val="24"/>
          <w:szCs w:val="24"/>
        </w:rPr>
        <w:t xml:space="preserve">42000000-6 </w:t>
      </w:r>
      <w:r>
        <w:rPr>
          <w:rFonts w:asciiTheme="majorHAnsi" w:hAnsiTheme="majorHAnsi" w:cs="Arial"/>
          <w:sz w:val="24"/>
          <w:szCs w:val="24"/>
        </w:rPr>
        <w:tab/>
        <w:t>M</w:t>
      </w:r>
      <w:r w:rsidRPr="00E623A4">
        <w:rPr>
          <w:rFonts w:asciiTheme="majorHAnsi" w:hAnsiTheme="majorHAnsi" w:cs="Arial"/>
          <w:sz w:val="24"/>
          <w:szCs w:val="24"/>
        </w:rPr>
        <w:t>aszyny przemysłowe</w:t>
      </w:r>
    </w:p>
    <w:p w14:paraId="6DE7D42A" w14:textId="77777777" w:rsidR="00577C49" w:rsidRDefault="00577C49" w:rsidP="00494EB3">
      <w:pPr>
        <w:pStyle w:val="Kolorowalistaakcent11"/>
        <w:widowControl w:val="0"/>
        <w:spacing w:before="0" w:after="0" w:line="276" w:lineRule="auto"/>
        <w:ind w:left="426" w:firstLine="141"/>
        <w:outlineLvl w:val="3"/>
        <w:rPr>
          <w:rFonts w:asciiTheme="majorHAnsi" w:hAnsiTheme="majorHAnsi" w:cs="Arial"/>
          <w:sz w:val="24"/>
          <w:szCs w:val="24"/>
        </w:rPr>
      </w:pPr>
      <w:r w:rsidRPr="00470E46">
        <w:rPr>
          <w:rFonts w:asciiTheme="majorHAnsi" w:hAnsiTheme="majorHAnsi" w:cs="Arial"/>
          <w:sz w:val="24"/>
          <w:szCs w:val="24"/>
        </w:rPr>
        <w:lastRenderedPageBreak/>
        <w:t xml:space="preserve">43800000-1 </w:t>
      </w:r>
      <w:r>
        <w:rPr>
          <w:rFonts w:asciiTheme="majorHAnsi" w:hAnsiTheme="majorHAnsi" w:cs="Arial"/>
          <w:sz w:val="24"/>
          <w:szCs w:val="24"/>
        </w:rPr>
        <w:tab/>
        <w:t>U</w:t>
      </w:r>
      <w:r w:rsidRPr="00470E46">
        <w:rPr>
          <w:rFonts w:asciiTheme="majorHAnsi" w:hAnsiTheme="majorHAnsi" w:cs="Arial"/>
          <w:sz w:val="24"/>
          <w:szCs w:val="24"/>
        </w:rPr>
        <w:t>rządzenia warsztatowe</w:t>
      </w:r>
    </w:p>
    <w:p w14:paraId="71C332FC" w14:textId="77777777" w:rsidR="00577C49" w:rsidRDefault="00577C49" w:rsidP="00494EB3">
      <w:pPr>
        <w:pStyle w:val="Kolorowalistaakcent11"/>
        <w:widowControl w:val="0"/>
        <w:spacing w:before="0" w:after="0" w:line="276" w:lineRule="auto"/>
        <w:ind w:left="426" w:firstLine="141"/>
        <w:outlineLvl w:val="3"/>
        <w:rPr>
          <w:rFonts w:asciiTheme="majorHAnsi" w:hAnsiTheme="majorHAnsi" w:cs="Arial"/>
          <w:sz w:val="24"/>
          <w:szCs w:val="24"/>
        </w:rPr>
      </w:pPr>
      <w:r w:rsidRPr="00470E46">
        <w:rPr>
          <w:rFonts w:asciiTheme="majorHAnsi" w:hAnsiTheme="majorHAnsi" w:cs="Arial"/>
          <w:sz w:val="24"/>
          <w:szCs w:val="24"/>
        </w:rPr>
        <w:t xml:space="preserve">44512000-2 </w:t>
      </w:r>
      <w:r>
        <w:rPr>
          <w:rFonts w:asciiTheme="majorHAnsi" w:hAnsiTheme="majorHAnsi" w:cs="Arial"/>
          <w:sz w:val="24"/>
          <w:szCs w:val="24"/>
        </w:rPr>
        <w:tab/>
        <w:t>R</w:t>
      </w:r>
      <w:r w:rsidRPr="00470E46">
        <w:rPr>
          <w:rFonts w:asciiTheme="majorHAnsi" w:hAnsiTheme="majorHAnsi" w:cs="Arial"/>
          <w:sz w:val="24"/>
          <w:szCs w:val="24"/>
        </w:rPr>
        <w:t>óżne narzędzia ręczne</w:t>
      </w:r>
    </w:p>
    <w:p w14:paraId="6887E4C1" w14:textId="77777777" w:rsidR="00577C49" w:rsidRDefault="00577C49" w:rsidP="00494EB3">
      <w:pPr>
        <w:pStyle w:val="Kolorowalistaakcent11"/>
        <w:widowControl w:val="0"/>
        <w:spacing w:before="0" w:after="0" w:line="276" w:lineRule="auto"/>
        <w:ind w:left="426" w:firstLine="141"/>
        <w:outlineLvl w:val="3"/>
        <w:rPr>
          <w:rFonts w:asciiTheme="majorHAnsi" w:hAnsiTheme="majorHAnsi" w:cs="Arial"/>
          <w:sz w:val="24"/>
          <w:szCs w:val="24"/>
        </w:rPr>
      </w:pPr>
      <w:r w:rsidRPr="00FA1C60">
        <w:rPr>
          <w:rFonts w:asciiTheme="majorHAnsi" w:hAnsiTheme="majorHAnsi" w:cs="Arial"/>
          <w:sz w:val="24"/>
          <w:szCs w:val="24"/>
        </w:rPr>
        <w:t xml:space="preserve">48000000-8  </w:t>
      </w:r>
      <w:r>
        <w:rPr>
          <w:rFonts w:asciiTheme="majorHAnsi" w:hAnsiTheme="majorHAnsi" w:cs="Arial"/>
          <w:sz w:val="24"/>
          <w:szCs w:val="24"/>
        </w:rPr>
        <w:tab/>
        <w:t>P</w:t>
      </w:r>
      <w:r w:rsidRPr="00FA1C60">
        <w:rPr>
          <w:rFonts w:asciiTheme="majorHAnsi" w:hAnsiTheme="majorHAnsi" w:cs="Arial"/>
          <w:sz w:val="24"/>
          <w:szCs w:val="24"/>
        </w:rPr>
        <w:t>akiety oprogramowania i systemy informatyczne</w:t>
      </w:r>
    </w:p>
    <w:p w14:paraId="366A9824" w14:textId="0CC4B282" w:rsidR="006E38B4" w:rsidRPr="00412E2B" w:rsidRDefault="006E38B4" w:rsidP="00494EB3">
      <w:pPr>
        <w:pStyle w:val="Akapitzlist"/>
        <w:numPr>
          <w:ilvl w:val="1"/>
          <w:numId w:val="48"/>
        </w:numPr>
        <w:suppressAutoHyphens/>
        <w:spacing w:before="0" w:after="0" w:line="276" w:lineRule="auto"/>
        <w:ind w:left="567" w:hanging="567"/>
        <w:rPr>
          <w:rFonts w:ascii="Cambria" w:hAnsi="Cambria" w:cs="Helvetica"/>
          <w:bCs/>
          <w:color w:val="000000" w:themeColor="text1"/>
          <w:sz w:val="24"/>
          <w:szCs w:val="24"/>
        </w:rPr>
      </w:pPr>
      <w:r w:rsidRPr="00324824">
        <w:rPr>
          <w:rFonts w:ascii="Cambria" w:hAnsi="Cambria" w:cs="Helvetica"/>
          <w:bCs/>
          <w:color w:val="000000" w:themeColor="text1"/>
          <w:sz w:val="24"/>
          <w:szCs w:val="24"/>
        </w:rPr>
        <w:t>Szczegółowy opis zamówienia, obejmujący liczbę poszczególnych przedmiotów oraz ich parametry, stanowi</w:t>
      </w:r>
      <w:r w:rsidR="00494EB3">
        <w:rPr>
          <w:rFonts w:ascii="Cambria" w:hAnsi="Cambria" w:cs="Helvetica"/>
          <w:bCs/>
          <w:color w:val="000000" w:themeColor="text1"/>
          <w:sz w:val="24"/>
          <w:szCs w:val="24"/>
        </w:rPr>
        <w:t>ą</w:t>
      </w:r>
      <w:r w:rsidR="00412E2B">
        <w:rPr>
          <w:rFonts w:ascii="Cambria" w:hAnsi="Cambria" w:cs="Helvetica"/>
          <w:bCs/>
          <w:color w:val="000000" w:themeColor="text1"/>
          <w:sz w:val="24"/>
          <w:szCs w:val="24"/>
        </w:rPr>
        <w:t xml:space="preserve"> </w:t>
      </w:r>
      <w:r w:rsidR="00F64C37" w:rsidRPr="005E35D9">
        <w:rPr>
          <w:rFonts w:ascii="Cambria" w:hAnsi="Cambria" w:cs="Helvetica"/>
          <w:bCs/>
          <w:color w:val="000000" w:themeColor="text1"/>
          <w:sz w:val="24"/>
          <w:szCs w:val="24"/>
        </w:rPr>
        <w:t xml:space="preserve">w zakresie części 1 do </w:t>
      </w:r>
      <w:r w:rsidR="00494EB3">
        <w:rPr>
          <w:rFonts w:ascii="Cambria" w:hAnsi="Cambria" w:cs="Helvetica"/>
          <w:bCs/>
          <w:color w:val="000000" w:themeColor="text1"/>
          <w:sz w:val="24"/>
          <w:szCs w:val="24"/>
        </w:rPr>
        <w:t xml:space="preserve">4 odpowiednio – </w:t>
      </w:r>
      <w:r w:rsidRPr="00412E2B">
        <w:rPr>
          <w:rFonts w:ascii="Cambria" w:hAnsi="Cambria"/>
          <w:b/>
          <w:bCs/>
          <w:sz w:val="24"/>
          <w:szCs w:val="24"/>
        </w:rPr>
        <w:t>załącznik</w:t>
      </w:r>
      <w:r w:rsidR="005E35D9">
        <w:rPr>
          <w:rFonts w:ascii="Cambria" w:hAnsi="Cambria"/>
          <w:b/>
          <w:bCs/>
          <w:sz w:val="24"/>
          <w:szCs w:val="24"/>
        </w:rPr>
        <w:t>i</w:t>
      </w:r>
      <w:r w:rsidRPr="00412E2B">
        <w:rPr>
          <w:rFonts w:ascii="Cambria" w:hAnsi="Cambria"/>
          <w:b/>
          <w:bCs/>
          <w:sz w:val="24"/>
          <w:szCs w:val="24"/>
        </w:rPr>
        <w:t xml:space="preserve"> nr 1</w:t>
      </w:r>
      <w:r w:rsidR="005E35D9">
        <w:rPr>
          <w:rFonts w:ascii="Cambria" w:hAnsi="Cambria"/>
          <w:b/>
          <w:bCs/>
          <w:sz w:val="24"/>
          <w:szCs w:val="24"/>
        </w:rPr>
        <w:t>.1 do 1.</w:t>
      </w:r>
      <w:r w:rsidR="00577C49">
        <w:rPr>
          <w:rFonts w:ascii="Cambria" w:hAnsi="Cambria"/>
          <w:b/>
          <w:bCs/>
          <w:sz w:val="24"/>
          <w:szCs w:val="24"/>
        </w:rPr>
        <w:t>4</w:t>
      </w:r>
      <w:r w:rsidR="008A180D" w:rsidRPr="00412E2B">
        <w:rPr>
          <w:rFonts w:ascii="Cambria" w:hAnsi="Cambria"/>
          <w:b/>
          <w:bCs/>
          <w:sz w:val="24"/>
          <w:szCs w:val="24"/>
        </w:rPr>
        <w:t xml:space="preserve"> </w:t>
      </w:r>
      <w:r w:rsidRPr="00412E2B">
        <w:rPr>
          <w:rFonts w:ascii="Cambria" w:hAnsi="Cambria"/>
          <w:b/>
          <w:bCs/>
          <w:sz w:val="24"/>
          <w:szCs w:val="24"/>
        </w:rPr>
        <w:t>do SWZ</w:t>
      </w:r>
    </w:p>
    <w:p w14:paraId="6AE8FD85" w14:textId="322F35D0" w:rsidR="006E38B4" w:rsidRPr="000F75BC" w:rsidRDefault="006E38B4" w:rsidP="006E38B4">
      <w:pPr>
        <w:suppressAutoHyphens/>
        <w:spacing w:line="276" w:lineRule="auto"/>
        <w:rPr>
          <w:rFonts w:ascii="Cambria" w:hAnsi="Cambria" w:cs="Helvetica"/>
          <w:b/>
          <w:color w:val="000000" w:themeColor="text1"/>
        </w:rPr>
      </w:pPr>
    </w:p>
    <w:p w14:paraId="50078AF0" w14:textId="09683A5E" w:rsidR="00527378" w:rsidRDefault="00527378" w:rsidP="00494EB3">
      <w:pPr>
        <w:pStyle w:val="Kolorowalistaakcent11"/>
        <w:keepNext/>
        <w:numPr>
          <w:ilvl w:val="1"/>
          <w:numId w:val="47"/>
        </w:numPr>
        <w:spacing w:before="0" w:after="0" w:line="276" w:lineRule="auto"/>
        <w:ind w:left="567" w:hanging="567"/>
        <w:rPr>
          <w:rFonts w:ascii="Cambria" w:hAnsi="Cambria" w:cs="Arial"/>
          <w:b/>
          <w:color w:val="000000" w:themeColor="text1"/>
          <w:sz w:val="24"/>
          <w:szCs w:val="24"/>
        </w:rPr>
      </w:pPr>
      <w:r w:rsidRPr="00FC016C">
        <w:rPr>
          <w:rFonts w:ascii="Cambria" w:hAnsi="Cambria" w:cs="Arial"/>
          <w:b/>
          <w:color w:val="000000" w:themeColor="text1"/>
          <w:sz w:val="24"/>
          <w:szCs w:val="24"/>
        </w:rPr>
        <w:t>Rozwiązania równoważne.</w:t>
      </w:r>
    </w:p>
    <w:p w14:paraId="50078AF1" w14:textId="77777777" w:rsidR="00527378" w:rsidRPr="00572F05" w:rsidRDefault="00527378" w:rsidP="00527378">
      <w:pPr>
        <w:pStyle w:val="Akapitzlist"/>
        <w:widowControl w:val="0"/>
        <w:spacing w:line="276" w:lineRule="auto"/>
        <w:ind w:left="567"/>
        <w:outlineLvl w:val="3"/>
        <w:rPr>
          <w:rFonts w:ascii="Cambria" w:hAnsi="Cambria" w:cs="Arial"/>
          <w:sz w:val="24"/>
          <w:szCs w:val="24"/>
        </w:rPr>
      </w:pPr>
      <w:bookmarkStart w:id="7" w:name="_Hlk62973781"/>
      <w:r w:rsidRPr="00572F05">
        <w:rPr>
          <w:rFonts w:ascii="Cambria" w:hAnsi="Cambria"/>
          <w:color w:val="000000"/>
          <w:sz w:val="24"/>
          <w:szCs w:val="24"/>
        </w:rPr>
        <w:t xml:space="preserve">W przypadku użycia w dokumentacji </w:t>
      </w:r>
      <w:r>
        <w:rPr>
          <w:rFonts w:ascii="Cambria" w:hAnsi="Cambria"/>
          <w:color w:val="000000"/>
          <w:sz w:val="24"/>
          <w:szCs w:val="24"/>
        </w:rPr>
        <w:t xml:space="preserve">opisującej przedmiot zamówienia </w:t>
      </w:r>
      <w:r w:rsidRPr="00572F05">
        <w:rPr>
          <w:rFonts w:ascii="Cambria" w:hAnsi="Cambria"/>
          <w:color w:val="000000"/>
          <w:sz w:val="24"/>
          <w:szCs w:val="24"/>
        </w:rPr>
        <w:t xml:space="preserve">odniesień do norm, europejskich ocen technicznych, aprobat, specyfikacji technicznych </w:t>
      </w:r>
      <w:r>
        <w:rPr>
          <w:rFonts w:ascii="Cambria" w:hAnsi="Cambria"/>
          <w:color w:val="000000"/>
          <w:sz w:val="24"/>
          <w:szCs w:val="24"/>
        </w:rPr>
        <w:br/>
      </w:r>
      <w:r w:rsidRPr="00572F05">
        <w:rPr>
          <w:rFonts w:ascii="Cambria" w:hAnsi="Cambria"/>
          <w:color w:val="000000"/>
          <w:sz w:val="24"/>
          <w:szCs w:val="24"/>
        </w:rPr>
        <w:t>i systemów referencji technicznych Zamawiający dopuszcza rozwiązania równoważne opisywanym. Wykonawca analizując dokumentację projektową powinien założyć, że każdemu odniesieniu użytemu w dokumentacji projektowej towarzyszy wyraz </w:t>
      </w:r>
      <w:r w:rsidRPr="00572F05">
        <w:rPr>
          <w:rFonts w:ascii="Cambria" w:hAnsi="Cambria"/>
          <w:i/>
          <w:iCs/>
          <w:color w:val="000000"/>
          <w:sz w:val="24"/>
          <w:szCs w:val="24"/>
        </w:rPr>
        <w:t>„lub równoważne"</w:t>
      </w:r>
      <w:r w:rsidRPr="00572F05">
        <w:rPr>
          <w:rFonts w:ascii="Cambria" w:hAnsi="Cambria"/>
          <w:color w:val="000000"/>
          <w:sz w:val="24"/>
          <w:szCs w:val="24"/>
        </w:rPr>
        <w:t>.</w:t>
      </w:r>
    </w:p>
    <w:p w14:paraId="50078AF2" w14:textId="77777777" w:rsidR="00527378" w:rsidRPr="00572F05" w:rsidRDefault="00527378" w:rsidP="00527378">
      <w:pPr>
        <w:pStyle w:val="Akapitzlist"/>
        <w:widowControl w:val="0"/>
        <w:spacing w:line="276" w:lineRule="auto"/>
        <w:ind w:left="567"/>
        <w:outlineLvl w:val="3"/>
        <w:rPr>
          <w:rFonts w:asciiTheme="majorHAnsi" w:hAnsiTheme="majorHAnsi" w:cs="Arial"/>
          <w:sz w:val="24"/>
          <w:szCs w:val="24"/>
        </w:rPr>
      </w:pPr>
      <w:r w:rsidRPr="00572F05">
        <w:rPr>
          <w:rFonts w:ascii="Cambria" w:hAnsi="Cambria"/>
          <w:color w:val="000000"/>
          <w:sz w:val="24"/>
          <w:szCs w:val="24"/>
        </w:rPr>
        <w:t xml:space="preserve">W przypadku, gdy w dokumentacji </w:t>
      </w:r>
      <w:r>
        <w:rPr>
          <w:rFonts w:ascii="Cambria" w:hAnsi="Cambria"/>
          <w:color w:val="000000"/>
          <w:sz w:val="24"/>
          <w:szCs w:val="24"/>
        </w:rPr>
        <w:t xml:space="preserve">opisującej przedmiot zamówienia </w:t>
      </w:r>
      <w:r w:rsidRPr="00572F05">
        <w:rPr>
          <w:rFonts w:ascii="Cambria" w:hAnsi="Cambria"/>
          <w:color w:val="000000"/>
          <w:sz w:val="24"/>
          <w:szCs w:val="24"/>
        </w:rPr>
        <w:t xml:space="preserve">zostały użyte znaki towarowe, oznacza to, że są podane przykładowo i określają jedynie minimalne oczekiwane parametry jakościowe oraz wymagany standard. Wykonawca może zastosować materiały lub urządzenia równoważne, lecz </w:t>
      </w:r>
      <w:r>
        <w:rPr>
          <w:rFonts w:ascii="Cambria" w:hAnsi="Cambria"/>
          <w:color w:val="000000"/>
          <w:sz w:val="24"/>
          <w:szCs w:val="24"/>
        </w:rPr>
        <w:br/>
      </w:r>
      <w:r w:rsidRPr="00572F05">
        <w:rPr>
          <w:rFonts w:ascii="Cambria" w:hAnsi="Cambria"/>
          <w:color w:val="000000"/>
          <w:sz w:val="24"/>
          <w:szCs w:val="24"/>
        </w:rPr>
        <w:t xml:space="preserve">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w:t>
      </w:r>
      <w:r>
        <w:rPr>
          <w:rFonts w:ascii="Cambria" w:hAnsi="Cambria"/>
          <w:color w:val="000000"/>
          <w:sz w:val="24"/>
          <w:szCs w:val="24"/>
        </w:rPr>
        <w:br/>
      </w:r>
      <w:r w:rsidRPr="00572F05">
        <w:rPr>
          <w:rFonts w:ascii="Cambria" w:hAnsi="Cambria"/>
          <w:color w:val="000000"/>
          <w:sz w:val="24"/>
          <w:szCs w:val="24"/>
        </w:rPr>
        <w:t>i materiały spełniają wymagania określone przez Zamawiającego.</w:t>
      </w:r>
    </w:p>
    <w:p w14:paraId="50078AF3" w14:textId="77777777" w:rsidR="00527378" w:rsidRPr="00572F05" w:rsidRDefault="00527378" w:rsidP="00527378">
      <w:pPr>
        <w:pStyle w:val="Akapitzlist"/>
        <w:widowControl w:val="0"/>
        <w:spacing w:line="276" w:lineRule="auto"/>
        <w:ind w:left="567"/>
        <w:outlineLvl w:val="3"/>
        <w:rPr>
          <w:rFonts w:asciiTheme="majorHAnsi" w:hAnsiTheme="majorHAnsi"/>
          <w:color w:val="000000"/>
          <w:sz w:val="24"/>
          <w:szCs w:val="24"/>
        </w:rPr>
      </w:pPr>
      <w:r w:rsidRPr="00572F05">
        <w:rPr>
          <w:rFonts w:ascii="Cambria" w:hAnsi="Cambria"/>
          <w:color w:val="000000"/>
          <w:sz w:val="24"/>
          <w:szCs w:val="24"/>
        </w:rPr>
        <w:t xml:space="preserve">Użycie w dokumentacji </w:t>
      </w:r>
      <w:r>
        <w:rPr>
          <w:rFonts w:ascii="Cambria" w:hAnsi="Cambria"/>
          <w:color w:val="000000"/>
          <w:sz w:val="24"/>
          <w:szCs w:val="24"/>
        </w:rPr>
        <w:t xml:space="preserve">opisującej przedmiot zamówienia </w:t>
      </w:r>
      <w:r w:rsidRPr="00572F05">
        <w:rPr>
          <w:rFonts w:ascii="Cambria" w:hAnsi="Cambria"/>
          <w:color w:val="000000"/>
          <w:sz w:val="24"/>
          <w:szCs w:val="24"/>
        </w:rPr>
        <w:t xml:space="preserve">etykiety oznacza, </w:t>
      </w:r>
      <w:r>
        <w:rPr>
          <w:rFonts w:ascii="Cambria" w:hAnsi="Cambria"/>
          <w:color w:val="000000"/>
          <w:sz w:val="24"/>
          <w:szCs w:val="24"/>
        </w:rPr>
        <w:br/>
      </w:r>
      <w:r w:rsidRPr="00572F05">
        <w:rPr>
          <w:rFonts w:ascii="Cambria" w:hAnsi="Cambria"/>
          <w:color w:val="000000"/>
          <w:sz w:val="24"/>
          <w:szCs w:val="24"/>
        </w:rPr>
        <w:t xml:space="preserve">że Zamawiający akceptuje </w:t>
      </w:r>
      <w:r w:rsidRPr="00572F05">
        <w:rPr>
          <w:rFonts w:asciiTheme="majorHAnsi" w:hAnsiTheme="majorHAnsi"/>
          <w:color w:val="000000"/>
          <w:sz w:val="24"/>
          <w:szCs w:val="24"/>
        </w:rPr>
        <w:t>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50078AF4" w14:textId="77777777" w:rsidR="00527378" w:rsidRPr="00572F05" w:rsidRDefault="00527378" w:rsidP="00527378">
      <w:pPr>
        <w:pStyle w:val="Akapitzlist"/>
        <w:widowControl w:val="0"/>
        <w:spacing w:line="276" w:lineRule="auto"/>
        <w:ind w:left="567"/>
        <w:outlineLvl w:val="3"/>
        <w:rPr>
          <w:rFonts w:ascii="Cambria" w:hAnsi="Cambria"/>
          <w:color w:val="222222"/>
          <w:sz w:val="24"/>
          <w:szCs w:val="24"/>
        </w:rPr>
      </w:pPr>
      <w:r w:rsidRPr="00572F05">
        <w:rPr>
          <w:rFonts w:ascii="Cambria" w:hAnsi="Cambria"/>
          <w:color w:val="000000"/>
          <w:sz w:val="24"/>
          <w:szCs w:val="24"/>
        </w:rPr>
        <w:t xml:space="preserve">Użycie w dokumentacji </w:t>
      </w:r>
      <w:r>
        <w:rPr>
          <w:rFonts w:ascii="Cambria" w:hAnsi="Cambria"/>
          <w:color w:val="000000"/>
          <w:sz w:val="24"/>
          <w:szCs w:val="24"/>
        </w:rPr>
        <w:t xml:space="preserve">opisującej przedmiot zamówienia </w:t>
      </w:r>
      <w:r w:rsidRPr="00572F05">
        <w:rPr>
          <w:rFonts w:ascii="Cambria" w:hAnsi="Cambria"/>
          <w:color w:val="000000"/>
          <w:sz w:val="24"/>
          <w:szCs w:val="24"/>
        </w:rPr>
        <w:t xml:space="preserve">wymogu posiadania certyfikatu wydanego przez jednostkę oceniającą zgodność lub sprawozdania </w:t>
      </w:r>
      <w:r>
        <w:rPr>
          <w:rFonts w:ascii="Cambria" w:hAnsi="Cambria"/>
          <w:color w:val="000000"/>
          <w:sz w:val="24"/>
          <w:szCs w:val="24"/>
        </w:rPr>
        <w:br/>
      </w:r>
      <w:r w:rsidRPr="00572F05">
        <w:rPr>
          <w:rFonts w:ascii="Cambria" w:hAnsi="Cambria"/>
          <w:color w:val="000000"/>
          <w:sz w:val="24"/>
          <w:szCs w:val="24"/>
        </w:rPr>
        <w:t xml:space="preserve">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w:t>
      </w:r>
      <w:r>
        <w:rPr>
          <w:rFonts w:ascii="Cambria" w:hAnsi="Cambria"/>
          <w:color w:val="000000"/>
          <w:sz w:val="24"/>
          <w:szCs w:val="24"/>
        </w:rPr>
        <w:br/>
      </w:r>
      <w:r w:rsidRPr="00572F05">
        <w:rPr>
          <w:rFonts w:ascii="Cambria" w:hAnsi="Cambria"/>
          <w:color w:val="000000"/>
          <w:sz w:val="24"/>
          <w:szCs w:val="24"/>
        </w:rPr>
        <w:lastRenderedPageBreak/>
        <w:t xml:space="preserve">do certyfikatów lub sprawozdań z badań, ani możliwości ich uzyskania </w:t>
      </w:r>
      <w:r>
        <w:rPr>
          <w:rFonts w:ascii="Cambria" w:hAnsi="Cambria"/>
          <w:color w:val="000000"/>
          <w:sz w:val="24"/>
          <w:szCs w:val="24"/>
        </w:rPr>
        <w:br/>
      </w:r>
      <w:r w:rsidRPr="00572F05">
        <w:rPr>
          <w:rFonts w:ascii="Cambria" w:hAnsi="Cambria"/>
          <w:color w:val="000000"/>
          <w:sz w:val="24"/>
          <w:szCs w:val="24"/>
        </w:rPr>
        <w:t>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bookmarkEnd w:id="7"/>
    <w:p w14:paraId="50078AF6" w14:textId="77777777" w:rsidR="00527378" w:rsidRPr="00FC5969" w:rsidRDefault="00527378" w:rsidP="003B2D46">
      <w:pPr>
        <w:pStyle w:val="Akapitzlist"/>
        <w:widowControl w:val="0"/>
        <w:numPr>
          <w:ilvl w:val="1"/>
          <w:numId w:val="49"/>
        </w:numPr>
        <w:spacing w:before="0" w:after="0" w:line="276" w:lineRule="auto"/>
        <w:ind w:left="567" w:hanging="567"/>
        <w:outlineLvl w:val="3"/>
        <w:rPr>
          <w:rFonts w:asciiTheme="majorHAnsi" w:hAnsiTheme="majorHAnsi" w:cs="Arial"/>
          <w:b/>
          <w:bCs/>
          <w:sz w:val="24"/>
          <w:szCs w:val="24"/>
        </w:rPr>
      </w:pPr>
      <w:r w:rsidRPr="00FC5969">
        <w:rPr>
          <w:rFonts w:asciiTheme="majorHAnsi" w:hAnsiTheme="majorHAnsi" w:cs="Arial"/>
          <w:b/>
          <w:bCs/>
          <w:sz w:val="24"/>
          <w:szCs w:val="24"/>
        </w:rPr>
        <w:t>Przedmiotowe środki dowodowe.</w:t>
      </w:r>
    </w:p>
    <w:p w14:paraId="50078AF7" w14:textId="1CAF180D" w:rsidR="00527378" w:rsidRDefault="00527378" w:rsidP="00527378">
      <w:pPr>
        <w:pStyle w:val="Akapitzlist"/>
        <w:widowControl w:val="0"/>
        <w:spacing w:before="0" w:after="0" w:line="276" w:lineRule="auto"/>
        <w:ind w:left="567"/>
        <w:outlineLvl w:val="3"/>
        <w:rPr>
          <w:rFonts w:asciiTheme="majorHAnsi" w:hAnsiTheme="majorHAnsi" w:cs="Arial"/>
          <w:sz w:val="24"/>
          <w:szCs w:val="24"/>
        </w:rPr>
      </w:pPr>
      <w:r w:rsidRPr="00412E2B">
        <w:rPr>
          <w:rFonts w:asciiTheme="majorHAnsi" w:hAnsiTheme="majorHAnsi" w:cs="Arial"/>
          <w:sz w:val="24"/>
          <w:szCs w:val="24"/>
        </w:rPr>
        <w:t xml:space="preserve">Zamawiający </w:t>
      </w:r>
      <w:r w:rsidRPr="00C34D9B">
        <w:rPr>
          <w:rFonts w:asciiTheme="majorHAnsi" w:hAnsiTheme="majorHAnsi" w:cs="Arial"/>
          <w:b/>
          <w:bCs/>
          <w:sz w:val="24"/>
          <w:szCs w:val="24"/>
        </w:rPr>
        <w:t>nie wymaga</w:t>
      </w:r>
      <w:r w:rsidRPr="00412E2B">
        <w:rPr>
          <w:rFonts w:asciiTheme="majorHAnsi" w:hAnsiTheme="majorHAnsi" w:cs="Arial"/>
          <w:sz w:val="24"/>
          <w:szCs w:val="24"/>
        </w:rPr>
        <w:t xml:space="preserve"> od Wykonawcy złożenia wraz z ofertą przedmiotowych środków dowodowych</w:t>
      </w:r>
    </w:p>
    <w:p w14:paraId="3AC8BC3D" w14:textId="27649D5B" w:rsidR="00571894" w:rsidRPr="00602F90" w:rsidRDefault="00571894" w:rsidP="00F00EA9">
      <w:pPr>
        <w:pStyle w:val="Akapitzlist"/>
        <w:numPr>
          <w:ilvl w:val="1"/>
          <w:numId w:val="49"/>
        </w:numPr>
        <w:suppressAutoHyphens/>
        <w:spacing w:before="0" w:after="0" w:line="276" w:lineRule="auto"/>
        <w:ind w:left="567" w:hanging="567"/>
        <w:rPr>
          <w:rFonts w:ascii="Cambria" w:hAnsi="Cambria" w:cs="Helvetica"/>
          <w:b/>
          <w:bCs/>
          <w:sz w:val="24"/>
          <w:szCs w:val="24"/>
        </w:rPr>
      </w:pPr>
      <w:r w:rsidRPr="00602F90">
        <w:rPr>
          <w:rFonts w:asciiTheme="majorHAnsi" w:hAnsiTheme="majorHAnsi" w:cs="Arial"/>
          <w:b/>
          <w:bCs/>
          <w:sz w:val="24"/>
          <w:szCs w:val="24"/>
        </w:rPr>
        <w:t>Gwarancja.</w:t>
      </w:r>
    </w:p>
    <w:p w14:paraId="4081BF19" w14:textId="77777777" w:rsidR="005E35D9" w:rsidRPr="005E35D9" w:rsidRDefault="005E35D9" w:rsidP="005E35D9">
      <w:pPr>
        <w:pStyle w:val="Akapitzlist"/>
        <w:widowControl w:val="0"/>
        <w:spacing w:line="276" w:lineRule="auto"/>
        <w:ind w:left="567"/>
        <w:outlineLvl w:val="3"/>
        <w:rPr>
          <w:rFonts w:ascii="Cambria" w:hAnsi="Cambria"/>
          <w:sz w:val="24"/>
          <w:szCs w:val="24"/>
        </w:rPr>
      </w:pPr>
      <w:r w:rsidRPr="005E35D9">
        <w:rPr>
          <w:rFonts w:ascii="Cambria" w:hAnsi="Cambria"/>
          <w:sz w:val="24"/>
          <w:szCs w:val="24"/>
        </w:rPr>
        <w:t xml:space="preserve">Wykonawca na przedmiot zamówienia udzieli gwarancji, na okres nie krótszy niż </w:t>
      </w:r>
      <w:r w:rsidRPr="005E35D9">
        <w:rPr>
          <w:rFonts w:ascii="Cambria" w:hAnsi="Cambria"/>
          <w:b/>
          <w:bCs/>
          <w:sz w:val="24"/>
          <w:szCs w:val="24"/>
        </w:rPr>
        <w:t>12 miesięcy</w:t>
      </w:r>
      <w:r w:rsidRPr="005E35D9">
        <w:rPr>
          <w:rFonts w:ascii="Cambria" w:hAnsi="Cambria"/>
          <w:sz w:val="24"/>
          <w:szCs w:val="24"/>
        </w:rPr>
        <w:t xml:space="preserve">. Zamawiającemu przysługują pełne uprawnienia z tytułu rękojmi za wady fizyczne wynikające z przepisów kodeksu cywilnego w terminach tam określonych </w:t>
      </w:r>
    </w:p>
    <w:p w14:paraId="4C8D07C2" w14:textId="77777777" w:rsidR="005E35D9" w:rsidRPr="005E35D9" w:rsidRDefault="005E35D9" w:rsidP="005E35D9">
      <w:pPr>
        <w:pStyle w:val="Akapitzlist"/>
        <w:widowControl w:val="0"/>
        <w:spacing w:line="276" w:lineRule="auto"/>
        <w:ind w:left="567"/>
        <w:outlineLvl w:val="3"/>
        <w:rPr>
          <w:rFonts w:ascii="Cambria" w:hAnsi="Cambria"/>
          <w:sz w:val="24"/>
          <w:szCs w:val="24"/>
        </w:rPr>
      </w:pPr>
      <w:r w:rsidRPr="005E35D9">
        <w:rPr>
          <w:rFonts w:ascii="Cambria" w:hAnsi="Cambria"/>
          <w:sz w:val="24"/>
          <w:szCs w:val="24"/>
        </w:rPr>
        <w:t xml:space="preserve">– niezależnie od uprawnień z tytułu gwarancji.  </w:t>
      </w:r>
    </w:p>
    <w:p w14:paraId="4DA598CF" w14:textId="27624F2B" w:rsidR="00EE738D" w:rsidRPr="00D47919" w:rsidRDefault="005E35D9" w:rsidP="005E35D9">
      <w:pPr>
        <w:pStyle w:val="Akapitzlist"/>
        <w:widowControl w:val="0"/>
        <w:spacing w:line="276" w:lineRule="auto"/>
        <w:ind w:left="567"/>
        <w:outlineLvl w:val="3"/>
        <w:rPr>
          <w:rFonts w:ascii="Cambria" w:hAnsi="Cambria"/>
          <w:b/>
          <w:bCs/>
          <w:sz w:val="24"/>
          <w:szCs w:val="24"/>
        </w:rPr>
      </w:pPr>
      <w:r w:rsidRPr="00D47919">
        <w:rPr>
          <w:rFonts w:ascii="Cambria" w:hAnsi="Cambria"/>
          <w:b/>
          <w:bCs/>
          <w:sz w:val="24"/>
          <w:szCs w:val="24"/>
        </w:rPr>
        <w:t>UWAGA: Wydłużenie okresu gwarancji stanowi kryterium oceny ofert – dotyczy pozycji Szczegółowego opisu przedmiotu zamówienia, dla których w załączniku nr 1.1. do 1.</w:t>
      </w:r>
      <w:r w:rsidR="00577C49" w:rsidRPr="00D47919">
        <w:rPr>
          <w:rFonts w:ascii="Cambria" w:hAnsi="Cambria"/>
          <w:b/>
          <w:bCs/>
          <w:sz w:val="24"/>
          <w:szCs w:val="24"/>
        </w:rPr>
        <w:t>4</w:t>
      </w:r>
      <w:r w:rsidRPr="00D47919">
        <w:rPr>
          <w:rFonts w:ascii="Cambria" w:hAnsi="Cambria"/>
          <w:b/>
          <w:bCs/>
          <w:sz w:val="24"/>
          <w:szCs w:val="24"/>
        </w:rPr>
        <w:t>. SWZ zastrzeżono taką informację.</w:t>
      </w:r>
    </w:p>
    <w:p w14:paraId="50078AF9" w14:textId="77777777" w:rsidR="00DE79E3" w:rsidRPr="00192E8C" w:rsidRDefault="00DE79E3" w:rsidP="00527378">
      <w:pPr>
        <w:spacing w:line="276" w:lineRule="auto"/>
        <w:jc w:val="both"/>
        <w:rPr>
          <w:rFonts w:asciiTheme="majorHAnsi" w:hAnsiTheme="majorHAnsi"/>
          <w:color w:val="2C2B2B"/>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68"/>
      </w:tblGrid>
      <w:tr w:rsidR="00D9784D" w:rsidRPr="00C6306E" w14:paraId="50078AFC" w14:textId="77777777" w:rsidTr="0073237E">
        <w:trPr>
          <w:jc w:val="center"/>
        </w:trPr>
        <w:tc>
          <w:tcPr>
            <w:tcW w:w="9068" w:type="dxa"/>
            <w:tcBorders>
              <w:bottom w:val="single" w:sz="4" w:space="0" w:color="auto"/>
            </w:tcBorders>
            <w:shd w:val="clear" w:color="auto" w:fill="D9D9D9" w:themeFill="background1" w:themeFillShade="D9"/>
          </w:tcPr>
          <w:p w14:paraId="50078AF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5</w:t>
            </w:r>
          </w:p>
          <w:p w14:paraId="50078AFB"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14:paraId="50078AFD" w14:textId="77777777" w:rsidR="00A6509B" w:rsidRPr="00C6306E" w:rsidRDefault="00A6509B" w:rsidP="00627C7D">
      <w:pPr>
        <w:pStyle w:val="Akapitzlist"/>
        <w:widowControl w:val="0"/>
        <w:spacing w:line="276" w:lineRule="auto"/>
        <w:ind w:left="567"/>
        <w:outlineLvl w:val="3"/>
        <w:rPr>
          <w:rFonts w:asciiTheme="majorHAnsi" w:hAnsiTheme="majorHAnsi" w:cs="Arial"/>
          <w:bCs/>
        </w:rPr>
      </w:pPr>
    </w:p>
    <w:p w14:paraId="4F7DCF3E" w14:textId="4FD3281C" w:rsidR="00196646" w:rsidRPr="00147C7E" w:rsidRDefault="00196646" w:rsidP="00196646">
      <w:pPr>
        <w:pStyle w:val="Akapitzlist"/>
        <w:widowControl w:val="0"/>
        <w:numPr>
          <w:ilvl w:val="1"/>
          <w:numId w:val="50"/>
        </w:numPr>
        <w:spacing w:line="276" w:lineRule="auto"/>
        <w:outlineLvl w:val="3"/>
        <w:rPr>
          <w:rFonts w:ascii="Cambria" w:hAnsi="Cambria" w:cs="Arial"/>
          <w:bCs/>
          <w:sz w:val="24"/>
          <w:szCs w:val="24"/>
        </w:rPr>
      </w:pPr>
      <w:r w:rsidRPr="00C45196">
        <w:rPr>
          <w:rFonts w:ascii="Cambria" w:hAnsi="Cambria" w:cs="Arial"/>
          <w:bCs/>
          <w:sz w:val="24"/>
          <w:szCs w:val="24"/>
        </w:rPr>
        <w:t xml:space="preserve">Wykonawca zobowiązany </w:t>
      </w:r>
      <w:r w:rsidRPr="00147C7E">
        <w:rPr>
          <w:rFonts w:ascii="Cambria" w:hAnsi="Cambria" w:cs="Arial"/>
          <w:bCs/>
          <w:sz w:val="24"/>
          <w:szCs w:val="24"/>
        </w:rPr>
        <w:t>jest wykonać zamówienie</w:t>
      </w:r>
      <w:r w:rsidR="00147C7E" w:rsidRPr="00147C7E">
        <w:rPr>
          <w:rFonts w:ascii="Cambria" w:hAnsi="Cambria" w:cs="Arial"/>
          <w:bCs/>
          <w:sz w:val="24"/>
          <w:szCs w:val="24"/>
        </w:rPr>
        <w:t xml:space="preserve"> w terminie</w:t>
      </w:r>
      <w:r w:rsidRPr="00147C7E">
        <w:rPr>
          <w:rFonts w:ascii="Cambria" w:hAnsi="Cambria" w:cs="Arial"/>
          <w:bCs/>
          <w:sz w:val="24"/>
          <w:szCs w:val="24"/>
        </w:rPr>
        <w:t xml:space="preserve"> </w:t>
      </w:r>
      <w:r w:rsidR="00C34D9B" w:rsidRPr="00C34D9B">
        <w:rPr>
          <w:rFonts w:ascii="Cambria" w:hAnsi="Cambria" w:cs="Arial"/>
          <w:b/>
          <w:sz w:val="24"/>
          <w:szCs w:val="24"/>
        </w:rPr>
        <w:t xml:space="preserve">do </w:t>
      </w:r>
      <w:r w:rsidR="00B00A71">
        <w:rPr>
          <w:rFonts w:ascii="Cambria" w:hAnsi="Cambria" w:cs="Arial"/>
          <w:b/>
          <w:bCs/>
          <w:sz w:val="24"/>
          <w:szCs w:val="24"/>
        </w:rPr>
        <w:t>45</w:t>
      </w:r>
      <w:r w:rsidR="00F00EA9">
        <w:rPr>
          <w:rFonts w:ascii="Cambria" w:hAnsi="Cambria" w:cs="Arial"/>
          <w:b/>
          <w:bCs/>
          <w:sz w:val="24"/>
          <w:szCs w:val="24"/>
        </w:rPr>
        <w:t xml:space="preserve"> dni</w:t>
      </w:r>
      <w:r w:rsidR="0002743A" w:rsidRPr="00147C7E">
        <w:rPr>
          <w:rFonts w:ascii="Cambria" w:hAnsi="Cambria" w:cs="Arial"/>
          <w:b/>
          <w:bCs/>
          <w:sz w:val="24"/>
          <w:szCs w:val="24"/>
        </w:rPr>
        <w:t xml:space="preserve"> </w:t>
      </w:r>
      <w:r w:rsidRPr="00147C7E">
        <w:rPr>
          <w:rFonts w:ascii="Cambria" w:hAnsi="Cambria" w:cs="Arial"/>
          <w:b/>
          <w:bCs/>
          <w:sz w:val="24"/>
          <w:szCs w:val="24"/>
        </w:rPr>
        <w:t>od dnia podpisania umowy.</w:t>
      </w:r>
    </w:p>
    <w:p w14:paraId="50078B02" w14:textId="77777777" w:rsidR="003C2342" w:rsidRPr="00C6306E" w:rsidRDefault="003C2342"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68"/>
      </w:tblGrid>
      <w:tr w:rsidR="00D9784D" w:rsidRPr="00C6306E" w14:paraId="50078B05" w14:textId="77777777" w:rsidTr="0073237E">
        <w:trPr>
          <w:jc w:val="center"/>
        </w:trPr>
        <w:tc>
          <w:tcPr>
            <w:tcW w:w="9068" w:type="dxa"/>
            <w:tcBorders>
              <w:bottom w:val="single" w:sz="4" w:space="0" w:color="auto"/>
            </w:tcBorders>
            <w:shd w:val="clear" w:color="auto" w:fill="D9D9D9" w:themeFill="background1" w:themeFillShade="D9"/>
          </w:tcPr>
          <w:p w14:paraId="50078B0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6</w:t>
            </w:r>
          </w:p>
          <w:p w14:paraId="50078B0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WARUNKI UDZIAŁU W POSTĘPOWANIU </w:t>
            </w:r>
          </w:p>
        </w:tc>
      </w:tr>
    </w:tbl>
    <w:p w14:paraId="50078B06" w14:textId="77777777" w:rsidR="00420E02" w:rsidRPr="001E65B9"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50078B07" w14:textId="77777777" w:rsidR="00E60071" w:rsidRPr="001E65B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6E7C6156" w14:textId="77777777" w:rsidR="0002743A" w:rsidRPr="001E65B9" w:rsidRDefault="0002743A" w:rsidP="0002743A">
      <w:pPr>
        <w:pStyle w:val="Kolorowalistaakcent11"/>
        <w:tabs>
          <w:tab w:val="left" w:pos="567"/>
        </w:tabs>
        <w:autoSpaceDE w:val="0"/>
        <w:autoSpaceDN w:val="0"/>
        <w:adjustRightInd w:val="0"/>
        <w:spacing w:before="0" w:after="0" w:line="276" w:lineRule="auto"/>
        <w:ind w:left="0"/>
        <w:rPr>
          <w:rFonts w:asciiTheme="majorHAnsi" w:hAnsiTheme="majorHAnsi" w:cs="Arial"/>
          <w:bCs/>
          <w:sz w:val="24"/>
          <w:szCs w:val="24"/>
        </w:rPr>
      </w:pPr>
      <w:r>
        <w:rPr>
          <w:rFonts w:asciiTheme="majorHAnsi" w:hAnsiTheme="majorHAnsi" w:cs="Arial"/>
          <w:bCs/>
          <w:sz w:val="24"/>
          <w:szCs w:val="24"/>
        </w:rPr>
        <w:t>Zamawiający nie określa warunków udziału w niniejszym postępowaniu.</w:t>
      </w:r>
    </w:p>
    <w:p w14:paraId="41304183" w14:textId="77777777" w:rsidR="00BD31B9" w:rsidRPr="00C6306E" w:rsidRDefault="00BD31B9" w:rsidP="00F91AF3">
      <w:pPr>
        <w:pStyle w:val="Kolorowalistaakcent11"/>
        <w:tabs>
          <w:tab w:val="left" w:pos="567"/>
        </w:tabs>
        <w:autoSpaceDE w:val="0"/>
        <w:autoSpaceDN w:val="0"/>
        <w:adjustRightInd w:val="0"/>
        <w:spacing w:before="0" w:after="0" w:line="276" w:lineRule="auto"/>
        <w:ind w:left="0"/>
        <w:rPr>
          <w:rFonts w:asciiTheme="majorHAnsi" w:hAnsiTheme="majorHAnsi"/>
          <w:i/>
          <w:sz w:val="24"/>
          <w:szCs w:val="24"/>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68"/>
      </w:tblGrid>
      <w:tr w:rsidR="00D9784D" w:rsidRPr="00C6306E" w14:paraId="50078B18" w14:textId="77777777" w:rsidTr="0073237E">
        <w:trPr>
          <w:jc w:val="center"/>
        </w:trPr>
        <w:tc>
          <w:tcPr>
            <w:tcW w:w="9068" w:type="dxa"/>
            <w:tcBorders>
              <w:bottom w:val="single" w:sz="4" w:space="0" w:color="auto"/>
            </w:tcBorders>
            <w:shd w:val="clear" w:color="auto" w:fill="D9D9D9" w:themeFill="background1" w:themeFillShade="D9"/>
          </w:tcPr>
          <w:p w14:paraId="50078B1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7</w:t>
            </w:r>
          </w:p>
          <w:p w14:paraId="50078B1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PODSTAWY WYKLUCZENIA Z POSTĘPOWANIA </w:t>
            </w:r>
          </w:p>
        </w:tc>
      </w:tr>
    </w:tbl>
    <w:p w14:paraId="50078B19" w14:textId="77777777" w:rsidR="0099367B" w:rsidRPr="00C6306E" w:rsidRDefault="0099367B" w:rsidP="00627C7D">
      <w:pPr>
        <w:pStyle w:val="Kolorowalistaakcent11"/>
        <w:tabs>
          <w:tab w:val="left" w:pos="567"/>
        </w:tabs>
        <w:autoSpaceDE w:val="0"/>
        <w:autoSpaceDN w:val="0"/>
        <w:adjustRightInd w:val="0"/>
        <w:spacing w:before="0" w:after="0" w:line="276" w:lineRule="auto"/>
        <w:ind w:left="567"/>
        <w:rPr>
          <w:rFonts w:asciiTheme="majorHAnsi" w:hAnsiTheme="majorHAnsi" w:cs="Arial"/>
        </w:rPr>
      </w:pPr>
    </w:p>
    <w:p w14:paraId="50078B29" w14:textId="58C4C36B" w:rsidR="00CC0E33" w:rsidRPr="00CC0E33" w:rsidRDefault="00430F97" w:rsidP="000D0495">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rPr>
      </w:pPr>
      <w:r w:rsidRPr="00C6306E">
        <w:rPr>
          <w:rFonts w:asciiTheme="majorHAnsi" w:hAnsiTheme="majorHAnsi" w:cs="Arial"/>
          <w:sz w:val="24"/>
          <w:szCs w:val="24"/>
        </w:rPr>
        <w:t xml:space="preserve">Z postępowania o udzielenie zamówienia wyklucza się Wykonawcę, w stosunku, do którego zachodzi którakolwiek z okoliczności, o których mowa w art. </w:t>
      </w:r>
      <w:r w:rsidR="00C41056">
        <w:rPr>
          <w:rFonts w:asciiTheme="majorHAnsi" w:hAnsiTheme="majorHAnsi" w:cs="Arial"/>
          <w:sz w:val="24"/>
          <w:szCs w:val="24"/>
        </w:rPr>
        <w:t xml:space="preserve">108 </w:t>
      </w:r>
      <w:r w:rsidRPr="00C6306E">
        <w:rPr>
          <w:rFonts w:asciiTheme="majorHAnsi" w:hAnsiTheme="majorHAnsi" w:cs="Arial"/>
          <w:sz w:val="24"/>
          <w:szCs w:val="24"/>
        </w:rPr>
        <w:t>ustawy</w:t>
      </w:r>
      <w:r w:rsidR="00BD31B9">
        <w:rPr>
          <w:rFonts w:asciiTheme="majorHAnsi" w:hAnsiTheme="majorHAnsi" w:cs="Arial"/>
          <w:sz w:val="24"/>
          <w:szCs w:val="24"/>
        </w:rPr>
        <w:t>.</w:t>
      </w:r>
    </w:p>
    <w:p w14:paraId="50078B2A" w14:textId="77777777" w:rsidR="00F757DA" w:rsidRPr="00C62D1C" w:rsidRDefault="00F757DA" w:rsidP="00AC4D6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olor w:val="000000"/>
          <w:sz w:val="24"/>
          <w:szCs w:val="24"/>
          <w:shd w:val="clear" w:color="auto" w:fill="FFFFFF"/>
        </w:rPr>
      </w:pPr>
      <w:r w:rsidRPr="00C62D1C">
        <w:rPr>
          <w:rFonts w:ascii="Cambria" w:hAnsi="Cambria"/>
          <w:color w:val="000000"/>
          <w:sz w:val="24"/>
          <w:szCs w:val="24"/>
          <w:shd w:val="clear" w:color="auto" w:fill="FFFFFF"/>
        </w:rPr>
        <w:t>Zamawiający nie przewiduje podstaw wykluczenia wskazanych w art. 109 ustawy.</w:t>
      </w:r>
    </w:p>
    <w:p w14:paraId="50078B2B" w14:textId="77777777" w:rsidR="00430F97" w:rsidRPr="00627C7D" w:rsidRDefault="00627C7D" w:rsidP="00AC4D6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sz w:val="24"/>
          <w:szCs w:val="24"/>
        </w:rPr>
      </w:pPr>
      <w:r w:rsidRPr="00627C7D">
        <w:rPr>
          <w:rFonts w:ascii="Cambria" w:hAnsi="Cambria"/>
          <w:color w:val="000000"/>
          <w:sz w:val="24"/>
          <w:szCs w:val="24"/>
          <w:shd w:val="clear" w:color="auto" w:fill="FFFFFF"/>
        </w:rPr>
        <w:t>Wykonawca może zostać wykluczony przez zamawiającego na każdym etapie postępowania o udzielenie zamówienia</w:t>
      </w:r>
    </w:p>
    <w:p w14:paraId="50078B2C" w14:textId="77777777" w:rsidR="00627C7D" w:rsidRPr="00627C7D" w:rsidRDefault="00627C7D" w:rsidP="00AC4D6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sz w:val="24"/>
          <w:szCs w:val="24"/>
        </w:rPr>
      </w:pPr>
      <w:r w:rsidRPr="00627C7D">
        <w:rPr>
          <w:rFonts w:ascii="Cambria" w:hAnsi="Cambria"/>
          <w:color w:val="000000"/>
          <w:sz w:val="24"/>
          <w:szCs w:val="24"/>
        </w:rPr>
        <w:t>Wykonawca nie podlega wykluczeniu w okolicznościach określonych w art. 108 ust. 1 pkt 1, 2 i 5 jeżeli udowodni zamawiającemu, że spełnił łącznie następujące przesłanki:</w:t>
      </w:r>
    </w:p>
    <w:p w14:paraId="50078B2D"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1)</w:t>
      </w:r>
      <w:r>
        <w:rPr>
          <w:rFonts w:ascii="Cambria" w:hAnsi="Cambria"/>
          <w:color w:val="000000"/>
          <w:sz w:val="24"/>
          <w:szCs w:val="24"/>
        </w:rPr>
        <w:tab/>
      </w:r>
      <w:r w:rsidRPr="00627C7D">
        <w:rPr>
          <w:rFonts w:ascii="Cambria" w:hAnsi="Cambria"/>
          <w:color w:val="000000"/>
          <w:sz w:val="24"/>
          <w:szCs w:val="24"/>
        </w:rPr>
        <w:t>naprawił lub zobowiązał się do naprawienia szkody wyrządzonej przestępstwem, wykroczeniem lub swoim nieprawidłowym</w:t>
      </w:r>
      <w:r w:rsidR="00AF29E6">
        <w:rPr>
          <w:rFonts w:ascii="Cambria" w:hAnsi="Cambria"/>
          <w:color w:val="000000"/>
          <w:sz w:val="24"/>
          <w:szCs w:val="24"/>
        </w:rPr>
        <w:t xml:space="preserve"> </w:t>
      </w:r>
      <w:r w:rsidRPr="00627C7D">
        <w:rPr>
          <w:rFonts w:ascii="Cambria" w:hAnsi="Cambria"/>
          <w:color w:val="000000"/>
          <w:sz w:val="24"/>
          <w:szCs w:val="24"/>
        </w:rPr>
        <w:t>postępowaniem, w tym poprzez zadośćuczynienie pieniężne;</w:t>
      </w:r>
    </w:p>
    <w:p w14:paraId="50078B2E"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lastRenderedPageBreak/>
        <w:t>2)</w:t>
      </w:r>
      <w:r>
        <w:rPr>
          <w:rFonts w:ascii="Cambria" w:hAnsi="Cambria"/>
          <w:color w:val="000000"/>
          <w:sz w:val="24"/>
          <w:szCs w:val="24"/>
        </w:rPr>
        <w:tab/>
      </w:r>
      <w:r w:rsidRPr="00627C7D">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078B2F"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3)</w:t>
      </w:r>
      <w:r>
        <w:rPr>
          <w:rFonts w:ascii="Cambria" w:hAnsi="Cambria"/>
          <w:color w:val="000000"/>
          <w:sz w:val="24"/>
          <w:szCs w:val="24"/>
        </w:rPr>
        <w:tab/>
      </w: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50078B30"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a)</w:t>
      </w:r>
      <w:r>
        <w:rPr>
          <w:rFonts w:ascii="Cambria" w:hAnsi="Cambria"/>
          <w:color w:val="000000"/>
          <w:sz w:val="24"/>
          <w:szCs w:val="24"/>
        </w:rPr>
        <w:tab/>
      </w:r>
      <w:r w:rsidRPr="00627C7D">
        <w:rPr>
          <w:rFonts w:ascii="Cambria" w:hAnsi="Cambria"/>
          <w:color w:val="000000"/>
          <w:sz w:val="24"/>
          <w:szCs w:val="24"/>
        </w:rPr>
        <w:t>zerwał wszelkie powiązania z osobami lub podmiotami odpowiedzialnymi za nieprawidłowe postępowanie wykonawcy,</w:t>
      </w:r>
    </w:p>
    <w:p w14:paraId="50078B31"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b)</w:t>
      </w:r>
      <w:r>
        <w:rPr>
          <w:rFonts w:ascii="Cambria" w:hAnsi="Cambria"/>
          <w:color w:val="000000"/>
          <w:sz w:val="24"/>
          <w:szCs w:val="24"/>
        </w:rPr>
        <w:tab/>
      </w:r>
      <w:r w:rsidRPr="00627C7D">
        <w:rPr>
          <w:rFonts w:ascii="Cambria" w:hAnsi="Cambria"/>
          <w:color w:val="000000"/>
          <w:sz w:val="24"/>
          <w:szCs w:val="24"/>
        </w:rPr>
        <w:t>zreorganizował personel,</w:t>
      </w:r>
    </w:p>
    <w:p w14:paraId="50078B32"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c)</w:t>
      </w:r>
      <w:r>
        <w:rPr>
          <w:rFonts w:ascii="Cambria" w:hAnsi="Cambria"/>
          <w:color w:val="000000"/>
          <w:sz w:val="24"/>
          <w:szCs w:val="24"/>
        </w:rPr>
        <w:tab/>
      </w:r>
      <w:r w:rsidRPr="00627C7D">
        <w:rPr>
          <w:rFonts w:ascii="Cambria" w:hAnsi="Cambria"/>
          <w:color w:val="000000"/>
          <w:sz w:val="24"/>
          <w:szCs w:val="24"/>
        </w:rPr>
        <w:t>wdrożył system sprawozdawczości i kontroli,</w:t>
      </w:r>
    </w:p>
    <w:p w14:paraId="50078B33"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d)</w:t>
      </w:r>
      <w:r>
        <w:rPr>
          <w:rFonts w:ascii="Cambria" w:hAnsi="Cambria"/>
          <w:color w:val="000000"/>
          <w:sz w:val="24"/>
          <w:szCs w:val="24"/>
        </w:rPr>
        <w:tab/>
      </w:r>
      <w:r w:rsidRPr="00627C7D">
        <w:rPr>
          <w:rFonts w:ascii="Cambria" w:hAnsi="Cambria"/>
          <w:color w:val="000000"/>
          <w:sz w:val="24"/>
          <w:szCs w:val="24"/>
        </w:rPr>
        <w:t>utworzył struktury audytu wewnętrznego do monitorowania przestrzegania przepisów, wewnętrznych regulacji lub standardów,</w:t>
      </w:r>
    </w:p>
    <w:p w14:paraId="50078B34"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e)</w:t>
      </w:r>
      <w:r>
        <w:rPr>
          <w:rFonts w:ascii="Cambria" w:hAnsi="Cambria"/>
          <w:color w:val="000000"/>
          <w:sz w:val="24"/>
          <w:szCs w:val="24"/>
        </w:rPr>
        <w:tab/>
      </w:r>
      <w:r w:rsidRPr="00627C7D">
        <w:rPr>
          <w:rFonts w:ascii="Cambria" w:hAnsi="Cambria"/>
          <w:color w:val="000000"/>
          <w:sz w:val="24"/>
          <w:szCs w:val="24"/>
        </w:rPr>
        <w:t xml:space="preserve">wprowadził wewnętrzne regulacje dotyczące odpowiedzialności </w:t>
      </w:r>
      <w:r w:rsidR="00082358">
        <w:rPr>
          <w:rFonts w:ascii="Cambria" w:hAnsi="Cambria"/>
          <w:color w:val="000000"/>
          <w:sz w:val="24"/>
          <w:szCs w:val="24"/>
        </w:rPr>
        <w:t xml:space="preserve">                    </w:t>
      </w:r>
      <w:r w:rsidRPr="00627C7D">
        <w:rPr>
          <w:rFonts w:ascii="Cambria" w:hAnsi="Cambria"/>
          <w:color w:val="000000"/>
          <w:sz w:val="24"/>
          <w:szCs w:val="24"/>
        </w:rPr>
        <w:t>i odszkodowań za nieprzestrzeganie przepisów, wewnętrznych regulacji lub standardów.</w:t>
      </w:r>
    </w:p>
    <w:p w14:paraId="50078B35" w14:textId="726926BA" w:rsidR="002A2687" w:rsidRPr="002A2687" w:rsidRDefault="002A2687" w:rsidP="00AC4D6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color w:val="000000"/>
          <w:sz w:val="24"/>
          <w:szCs w:val="24"/>
        </w:rPr>
        <w:t xml:space="preserve">Zamawiający ocenia, czy podjęte przez wykonawcę czynności </w:t>
      </w:r>
      <w:r>
        <w:rPr>
          <w:rFonts w:ascii="Cambria" w:hAnsi="Cambria"/>
          <w:color w:val="000000"/>
          <w:sz w:val="24"/>
          <w:szCs w:val="24"/>
        </w:rPr>
        <w:t xml:space="preserve">wskazane w pkt 7.4 </w:t>
      </w:r>
      <w:r w:rsidR="006702E7">
        <w:rPr>
          <w:rFonts w:ascii="Cambria" w:hAnsi="Cambria"/>
          <w:color w:val="000000"/>
          <w:sz w:val="24"/>
          <w:szCs w:val="24"/>
        </w:rPr>
        <w:t xml:space="preserve">SWZ </w:t>
      </w:r>
      <w:r w:rsidRPr="002A2687">
        <w:rPr>
          <w:rFonts w:ascii="Cambria" w:hAnsi="Cambria"/>
          <w:color w:val="000000"/>
          <w:sz w:val="24"/>
          <w:szCs w:val="24"/>
        </w:rPr>
        <w:t xml:space="preserve">są wystarczające do wykazania jego rzetelności, uwzględniając wagę i szczególne okoliczności czynu wykonawcy. Jeżeli podjęte przez wykonawcę czynności </w:t>
      </w:r>
      <w:r>
        <w:rPr>
          <w:rFonts w:ascii="Cambria" w:hAnsi="Cambria"/>
          <w:color w:val="000000"/>
          <w:sz w:val="24"/>
          <w:szCs w:val="24"/>
        </w:rPr>
        <w:t xml:space="preserve">wskazane w pkt 7.4 </w:t>
      </w:r>
      <w:r w:rsidR="006702E7">
        <w:rPr>
          <w:rFonts w:ascii="Cambria" w:hAnsi="Cambria"/>
          <w:color w:val="000000"/>
          <w:sz w:val="24"/>
          <w:szCs w:val="24"/>
        </w:rPr>
        <w:t xml:space="preserve">SWZ </w:t>
      </w:r>
      <w:r w:rsidRPr="002A2687">
        <w:rPr>
          <w:rFonts w:ascii="Cambria" w:hAnsi="Cambria"/>
          <w:color w:val="000000"/>
          <w:sz w:val="24"/>
          <w:szCs w:val="24"/>
        </w:rPr>
        <w:t>nie są wystarczające do wykazania jego rzetelności, zamawiający wyklucza wykonawcę</w:t>
      </w:r>
      <w:r w:rsidR="006702E7">
        <w:rPr>
          <w:rFonts w:ascii="Cambria" w:hAnsi="Cambria"/>
          <w:color w:val="000000"/>
          <w:sz w:val="24"/>
          <w:szCs w:val="24"/>
        </w:rPr>
        <w:t>.</w:t>
      </w:r>
    </w:p>
    <w:p w14:paraId="6EC98881" w14:textId="261023BE" w:rsidR="006C232B" w:rsidRDefault="006702E7" w:rsidP="006C232B">
      <w:pPr>
        <w:pStyle w:val="Akapitzlist"/>
        <w:widowControl w:val="0"/>
        <w:numPr>
          <w:ilvl w:val="1"/>
          <w:numId w:val="19"/>
        </w:numPr>
        <w:suppressAutoHyphens/>
        <w:spacing w:before="0" w:after="0" w:line="276" w:lineRule="auto"/>
        <w:ind w:left="567" w:hanging="567"/>
        <w:rPr>
          <w:rFonts w:ascii="Cambria" w:hAnsi="Cambria" w:cs="Cambria"/>
          <w:sz w:val="24"/>
          <w:szCs w:val="24"/>
        </w:rPr>
      </w:pPr>
      <w:r w:rsidRPr="006702E7">
        <w:rPr>
          <w:rFonts w:ascii="Cambria" w:hAnsi="Cambria" w:cs="Cambria"/>
          <w:sz w:val="24"/>
        </w:rPr>
        <w:t>Wykonawca podlega wykluczeniu także w oparciu o podstawy wykluczenia wskazane art. 7 ustawy z dnia 13 kwietnia 2022 r. o szczególnych rozwiązaniach w zakresie przeciwdziałania wspieraniu agresji na Ukrainę oraz służących ochronie bezpieczeństwa narodowego (t. j. Dz. U. 2022 r., poz. 835 z późn. zm.).</w:t>
      </w:r>
    </w:p>
    <w:p w14:paraId="4486B7F8" w14:textId="3AA27771" w:rsidR="006C232B" w:rsidRDefault="006C232B" w:rsidP="006C232B">
      <w:pPr>
        <w:pStyle w:val="Akapitzlist"/>
        <w:widowControl w:val="0"/>
        <w:numPr>
          <w:ilvl w:val="1"/>
          <w:numId w:val="19"/>
        </w:numPr>
        <w:suppressAutoHyphens/>
        <w:spacing w:before="0" w:after="0" w:line="276" w:lineRule="auto"/>
        <w:ind w:left="567" w:hanging="567"/>
        <w:rPr>
          <w:rFonts w:ascii="Cambria" w:hAnsi="Cambria" w:cs="Cambria"/>
          <w:sz w:val="24"/>
          <w:szCs w:val="24"/>
        </w:rPr>
      </w:pPr>
      <w:r>
        <w:rPr>
          <w:rFonts w:ascii="Cambria" w:hAnsi="Cambria" w:cs="Cambria"/>
          <w:iCs/>
          <w:sz w:val="24"/>
          <w:szCs w:val="24"/>
        </w:rPr>
        <w:t>Zamawiający informuje, że wykluczeniu z postępowania na podstawie pkt 7.</w:t>
      </w:r>
      <w:r w:rsidR="00577C49">
        <w:rPr>
          <w:rFonts w:ascii="Cambria" w:hAnsi="Cambria" w:cs="Cambria"/>
          <w:iCs/>
          <w:sz w:val="24"/>
          <w:szCs w:val="24"/>
        </w:rPr>
        <w:t>7</w:t>
      </w:r>
      <w:r>
        <w:rPr>
          <w:rFonts w:ascii="Cambria" w:hAnsi="Cambria" w:cs="Cambria"/>
          <w:iCs/>
          <w:sz w:val="24"/>
          <w:szCs w:val="24"/>
        </w:rPr>
        <w:t xml:space="preserve"> SWZ podlegają:</w:t>
      </w:r>
    </w:p>
    <w:p w14:paraId="7F4C8FB7" w14:textId="77777777" w:rsidR="006C232B" w:rsidRDefault="006C232B" w:rsidP="006C232B">
      <w:pPr>
        <w:pStyle w:val="Akapitzlist"/>
        <w:spacing w:before="0" w:after="0" w:line="276" w:lineRule="auto"/>
        <w:ind w:left="709" w:hanging="284"/>
        <w:rPr>
          <w:rFonts w:ascii="Cambria" w:hAnsi="Cambria" w:cs="Cambria"/>
          <w:sz w:val="24"/>
          <w:szCs w:val="24"/>
        </w:rPr>
      </w:pPr>
      <w:r>
        <w:rPr>
          <w:rFonts w:ascii="Cambria" w:hAnsi="Cambria" w:cs="Cambria"/>
          <w:sz w:val="24"/>
          <w:szCs w:val="24"/>
        </w:rPr>
        <w:t xml:space="preserve">1) </w:t>
      </w:r>
      <w:r>
        <w:rPr>
          <w:rFonts w:ascii="Cambria" w:hAnsi="Cambria" w:cs="Cambria"/>
          <w:sz w:val="24"/>
          <w:szCs w:val="24"/>
        </w:rPr>
        <w:tab/>
        <w:t xml:space="preserve">wykonawcy wymienieni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37324B87" w14:textId="77777777" w:rsidR="006C232B" w:rsidRDefault="006C232B" w:rsidP="006C232B">
      <w:pPr>
        <w:pStyle w:val="Akapitzlist"/>
        <w:spacing w:before="0" w:after="0" w:line="276" w:lineRule="auto"/>
        <w:ind w:left="709" w:hanging="284"/>
        <w:rPr>
          <w:rFonts w:ascii="Cambria" w:hAnsi="Cambria" w:cs="Cambria"/>
          <w:sz w:val="24"/>
          <w:szCs w:val="24"/>
        </w:rPr>
      </w:pPr>
      <w:r>
        <w:rPr>
          <w:rFonts w:ascii="Cambria" w:hAnsi="Cambria" w:cs="Cambria"/>
          <w:sz w:val="24"/>
          <w:szCs w:val="24"/>
        </w:rPr>
        <w:t xml:space="preserve">2) </w:t>
      </w:r>
      <w:r>
        <w:rPr>
          <w:rFonts w:ascii="Cambria" w:hAnsi="Cambria" w:cs="Cambria"/>
          <w:sz w:val="24"/>
          <w:szCs w:val="24"/>
        </w:rPr>
        <w:tab/>
        <w:t xml:space="preserve">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w:t>
      </w:r>
      <w:r>
        <w:rPr>
          <w:rFonts w:ascii="Cambria" w:hAnsi="Cambria" w:cs="Cambria"/>
          <w:sz w:val="24"/>
          <w:szCs w:val="24"/>
        </w:rPr>
        <w:lastRenderedPageBreak/>
        <w:t>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F885130" w14:textId="77777777" w:rsidR="006C232B" w:rsidRDefault="006C232B" w:rsidP="006C232B">
      <w:pPr>
        <w:pStyle w:val="Akapitzlist"/>
        <w:spacing w:before="0" w:after="0" w:line="276" w:lineRule="auto"/>
        <w:ind w:left="709" w:hanging="284"/>
        <w:rPr>
          <w:rFonts w:ascii="Cambria" w:hAnsi="Cambria" w:cs="Cambria"/>
          <w:sz w:val="24"/>
          <w:szCs w:val="24"/>
        </w:rPr>
      </w:pPr>
      <w:r>
        <w:rPr>
          <w:rFonts w:ascii="Cambria" w:hAnsi="Cambria" w:cs="Cambria"/>
          <w:sz w:val="24"/>
          <w:szCs w:val="24"/>
        </w:rPr>
        <w:t xml:space="preserve"> 3) 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 . </w:t>
      </w:r>
    </w:p>
    <w:p w14:paraId="4B9F5B6E" w14:textId="5CD16216" w:rsidR="006C232B" w:rsidRDefault="006C232B" w:rsidP="006C232B">
      <w:pPr>
        <w:pStyle w:val="Akapitzlist"/>
        <w:numPr>
          <w:ilvl w:val="1"/>
          <w:numId w:val="19"/>
        </w:numPr>
        <w:spacing w:line="276" w:lineRule="auto"/>
        <w:rPr>
          <w:rFonts w:ascii="Cambria" w:hAnsi="Cambria" w:cs="Cambria"/>
          <w:sz w:val="24"/>
          <w:szCs w:val="24"/>
        </w:rPr>
      </w:pPr>
      <w:r>
        <w:rPr>
          <w:rFonts w:ascii="Cambria" w:hAnsi="Cambria" w:cs="Cambria"/>
          <w:sz w:val="24"/>
          <w:szCs w:val="24"/>
        </w:rPr>
        <w:t xml:space="preserve">Wykluczenie, o którym mowa w pkt 7.7 </w:t>
      </w:r>
      <w:r w:rsidR="006702E7">
        <w:rPr>
          <w:rFonts w:ascii="Cambria" w:hAnsi="Cambria" w:cs="Cambria"/>
          <w:sz w:val="24"/>
          <w:szCs w:val="24"/>
        </w:rPr>
        <w:t xml:space="preserve">SWZ </w:t>
      </w:r>
      <w:r>
        <w:rPr>
          <w:rFonts w:ascii="Cambria" w:hAnsi="Cambria" w:cs="Cambria"/>
          <w:sz w:val="24"/>
          <w:szCs w:val="24"/>
        </w:rPr>
        <w:t>następuje na okres trwania ww. okoliczności.</w:t>
      </w:r>
    </w:p>
    <w:p w14:paraId="3B835F42" w14:textId="5A0E974C" w:rsidR="006C232B" w:rsidRDefault="006C232B" w:rsidP="006C232B">
      <w:pPr>
        <w:pStyle w:val="Akapitzlist"/>
        <w:numPr>
          <w:ilvl w:val="1"/>
          <w:numId w:val="19"/>
        </w:numPr>
        <w:spacing w:line="276" w:lineRule="auto"/>
        <w:rPr>
          <w:rFonts w:ascii="Cambria" w:hAnsi="Cambria" w:cs="Cambria"/>
          <w:sz w:val="24"/>
          <w:szCs w:val="24"/>
        </w:rPr>
      </w:pPr>
      <w:r>
        <w:rPr>
          <w:rFonts w:ascii="Cambria" w:hAnsi="Cambria" w:cs="Cambria"/>
          <w:sz w:val="24"/>
          <w:szCs w:val="24"/>
        </w:rPr>
        <w:t>W przypadku wykonawcy wykluczonego na podstawie przesłanek wskazanych w pkt 7.7</w:t>
      </w:r>
      <w:r w:rsidR="006702E7">
        <w:rPr>
          <w:rFonts w:ascii="Cambria" w:hAnsi="Cambria" w:cs="Cambria"/>
          <w:sz w:val="24"/>
          <w:szCs w:val="24"/>
        </w:rPr>
        <w:t xml:space="preserve"> SWZ</w:t>
      </w:r>
      <w:r>
        <w:rPr>
          <w:rFonts w:ascii="Cambria" w:hAnsi="Cambria" w:cs="Cambria"/>
          <w:sz w:val="24"/>
          <w:szCs w:val="24"/>
        </w:rPr>
        <w:t xml:space="preserve">, zamawiający odrzuca ofertę takiego wykonawcy </w:t>
      </w:r>
    </w:p>
    <w:p w14:paraId="39EA27B7" w14:textId="45723E68" w:rsidR="006C232B" w:rsidRDefault="006C232B" w:rsidP="006C232B">
      <w:pPr>
        <w:pStyle w:val="Akapitzlist"/>
        <w:numPr>
          <w:ilvl w:val="1"/>
          <w:numId w:val="19"/>
        </w:numPr>
        <w:spacing w:line="276" w:lineRule="auto"/>
        <w:rPr>
          <w:rFonts w:ascii="Cambria" w:hAnsi="Cambria" w:cs="Cambria"/>
          <w:sz w:val="24"/>
          <w:szCs w:val="24"/>
        </w:rPr>
      </w:pPr>
      <w:r>
        <w:rPr>
          <w:rFonts w:ascii="Cambria" w:hAnsi="Cambria" w:cs="Cambria"/>
          <w:sz w:val="24"/>
          <w:szCs w:val="24"/>
        </w:rPr>
        <w:t>Osoba lub podmiot podlegające wykluczeniu</w:t>
      </w:r>
      <w:r w:rsidR="00C34D9B">
        <w:rPr>
          <w:rFonts w:ascii="Cambria" w:hAnsi="Cambria" w:cs="Cambria"/>
          <w:sz w:val="24"/>
          <w:szCs w:val="24"/>
        </w:rPr>
        <w:t xml:space="preserve"> </w:t>
      </w:r>
      <w:r>
        <w:rPr>
          <w:rFonts w:ascii="Cambria" w:hAnsi="Cambria" w:cs="Cambria"/>
          <w:sz w:val="24"/>
          <w:szCs w:val="24"/>
        </w:rPr>
        <w:t>na podstawie pkt 7.6 SWZ</w:t>
      </w:r>
      <w:r w:rsidR="00C34D9B">
        <w:rPr>
          <w:rFonts w:ascii="Cambria" w:hAnsi="Cambria" w:cs="Cambria"/>
          <w:sz w:val="24"/>
          <w:szCs w:val="24"/>
        </w:rPr>
        <w:t>,</w:t>
      </w:r>
      <w:r>
        <w:rPr>
          <w:rFonts w:ascii="Cambria" w:hAnsi="Cambria" w:cs="Cambria"/>
          <w:sz w:val="24"/>
          <w:szCs w:val="24"/>
        </w:rPr>
        <w:t xml:space="preserve">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20 000 000,00 zł.</w:t>
      </w:r>
    </w:p>
    <w:p w14:paraId="18255CC5" w14:textId="77777777" w:rsidR="006054CD" w:rsidRPr="00D678A1" w:rsidRDefault="006054CD" w:rsidP="00C34D9B">
      <w:pPr>
        <w:pStyle w:val="Akapitzlist"/>
        <w:widowControl w:val="0"/>
        <w:numPr>
          <w:ilvl w:val="1"/>
          <w:numId w:val="19"/>
        </w:numPr>
        <w:suppressAutoHyphens/>
        <w:spacing w:before="0" w:after="0" w:line="288" w:lineRule="auto"/>
        <w:ind w:left="709" w:hanging="709"/>
        <w:contextualSpacing w:val="0"/>
        <w:rPr>
          <w:rFonts w:ascii="Cambria" w:hAnsi="Cambria" w:cs="Cambria"/>
          <w:color w:val="000000"/>
          <w:sz w:val="24"/>
          <w:szCs w:val="24"/>
        </w:rPr>
      </w:pPr>
      <w:r w:rsidRPr="00D678A1">
        <w:rPr>
          <w:rFonts w:ascii="Cambria" w:hAnsi="Cambria" w:cs="Arial"/>
          <w:bCs/>
          <w:color w:val="000000"/>
          <w:sz w:val="24"/>
          <w:szCs w:val="24"/>
        </w:rPr>
        <w:t xml:space="preserve">Wykluczenie Wykonawcy następuje również na podstawie art. 5k Rozporządzenia Rady (UE) nr 833/2014 z dnia 31 lipca 2014 r. dotyczącego środków ograniczających w związku z działaniami Rosji destabilizującymi sytuację na </w:t>
      </w:r>
      <w:r w:rsidRPr="00D678A1">
        <w:rPr>
          <w:rFonts w:ascii="Cambria" w:hAnsi="Cambria" w:cs="Arial"/>
          <w:bCs/>
          <w:color w:val="000000"/>
          <w:sz w:val="24"/>
          <w:szCs w:val="24"/>
        </w:rPr>
        <w:lastRenderedPageBreak/>
        <w:t>Ukrainie (Dz.U. L 229 z 31.7.2014), w brzmieniu nadanym Rozporządzeniem Rady (UE) 2022/576 z dnia 8 kwietnia 2022 r. w sprawie zmiany rozporządzenia (UE) nr 833/2014 dotyczącego środków ograniczających w związku z działaniami Rosji destabilizującymi sytuację na Ukrainie (Dz.U. L 111 z 8.4.2022).</w:t>
      </w:r>
    </w:p>
    <w:p w14:paraId="67026EEB" w14:textId="77777777" w:rsidR="006C232B" w:rsidRDefault="006C232B" w:rsidP="006C232B">
      <w:pPr>
        <w:pStyle w:val="Akapitzlist"/>
        <w:numPr>
          <w:ilvl w:val="1"/>
          <w:numId w:val="19"/>
        </w:numPr>
        <w:spacing w:line="276" w:lineRule="auto"/>
        <w:rPr>
          <w:rFonts w:ascii="Cambria" w:hAnsi="Cambria" w:cs="Cambria"/>
          <w:sz w:val="24"/>
          <w:szCs w:val="24"/>
        </w:rPr>
      </w:pPr>
      <w:r>
        <w:rPr>
          <w:rFonts w:asciiTheme="majorHAnsi" w:hAnsiTheme="majorHAnsi"/>
          <w:iCs/>
          <w:sz w:val="24"/>
          <w:szCs w:val="24"/>
        </w:rPr>
        <w:t>Sposób wykazania braku podstaw wykluczenia wskazano w rozdziale 8 SWZ.</w:t>
      </w:r>
    </w:p>
    <w:p w14:paraId="50078B37" w14:textId="522B01B1" w:rsidR="006B62D0" w:rsidRDefault="006B62D0" w:rsidP="00AF29E6">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60"/>
      </w:tblGrid>
      <w:tr w:rsidR="00D9784D" w:rsidRPr="00C6306E" w14:paraId="50078B3A" w14:textId="77777777" w:rsidTr="0073237E">
        <w:trPr>
          <w:jc w:val="center"/>
        </w:trPr>
        <w:tc>
          <w:tcPr>
            <w:tcW w:w="9060" w:type="dxa"/>
            <w:tcBorders>
              <w:bottom w:val="single" w:sz="4" w:space="0" w:color="auto"/>
            </w:tcBorders>
            <w:shd w:val="clear" w:color="auto" w:fill="D9D9D9" w:themeFill="background1" w:themeFillShade="D9"/>
          </w:tcPr>
          <w:p w14:paraId="50078B38"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8</w:t>
            </w:r>
          </w:p>
          <w:p w14:paraId="50078B39" w14:textId="77777777" w:rsidR="00D9784D" w:rsidRPr="00C6306E" w:rsidRDefault="00996D0C"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WYKAZ OŚWIADCZEŃ LUB DOKUMENTÓW, JAKIE MAJĄ </w:t>
            </w:r>
            <w:r w:rsidRPr="00C6306E">
              <w:rPr>
                <w:rFonts w:asciiTheme="majorHAnsi" w:hAnsiTheme="majorHAnsi"/>
                <w:b/>
                <w:sz w:val="26"/>
                <w:szCs w:val="26"/>
              </w:rPr>
              <w:br/>
              <w:t>ZŁOŻYĆ WYKONAWCY W CELU POTWIERDZENIA SPEŁNIANIA WARUNKÓW UDZIAŁU W POSTĘPOWANIU ORAZ NIEPODLEGANIA WYKLUCZENIU Z POSTĘPOWANIA</w:t>
            </w:r>
          </w:p>
        </w:tc>
      </w:tr>
    </w:tbl>
    <w:p w14:paraId="50078B3B" w14:textId="77777777" w:rsidR="00BE42AE" w:rsidRPr="00C6306E"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50078B3C" w14:textId="77777777" w:rsidR="00420E02" w:rsidRPr="00C97C80"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3A46190D" w14:textId="77777777" w:rsidR="0002743A" w:rsidRPr="004A5309" w:rsidRDefault="0002743A" w:rsidP="0002743A">
      <w:pPr>
        <w:pStyle w:val="Kolorowalistaakcent11"/>
        <w:numPr>
          <w:ilvl w:val="1"/>
          <w:numId w:val="20"/>
        </w:numPr>
        <w:autoSpaceDE w:val="0"/>
        <w:autoSpaceDN w:val="0"/>
        <w:adjustRightInd w:val="0"/>
        <w:spacing w:line="276" w:lineRule="auto"/>
        <w:ind w:left="709" w:hanging="709"/>
        <w:rPr>
          <w:rFonts w:asciiTheme="majorHAnsi" w:hAnsiTheme="majorHAnsi" w:cs="Arial"/>
          <w:b/>
          <w:sz w:val="24"/>
          <w:szCs w:val="24"/>
        </w:rPr>
      </w:pPr>
      <w:r w:rsidRPr="00C97C80">
        <w:rPr>
          <w:rFonts w:asciiTheme="majorHAnsi" w:hAnsiTheme="majorHAnsi" w:cs="Arial"/>
          <w:bCs/>
          <w:sz w:val="24"/>
          <w:szCs w:val="24"/>
        </w:rPr>
        <w:t xml:space="preserve">Wykonawca zobowiązany jest złożyć </w:t>
      </w:r>
      <w:r w:rsidRPr="00983244">
        <w:rPr>
          <w:rFonts w:asciiTheme="majorHAnsi" w:hAnsiTheme="majorHAnsi" w:cs="Arial"/>
          <w:b/>
          <w:sz w:val="24"/>
          <w:szCs w:val="24"/>
          <w:u w:val="single"/>
        </w:rPr>
        <w:t>wraz z ofertą</w:t>
      </w:r>
      <w:r w:rsidRPr="00C97C80">
        <w:rPr>
          <w:rFonts w:asciiTheme="majorHAnsi" w:hAnsiTheme="majorHAnsi" w:cs="Arial"/>
          <w:b/>
          <w:sz w:val="24"/>
          <w:szCs w:val="24"/>
        </w:rPr>
        <w:t xml:space="preserve"> </w:t>
      </w:r>
      <w:r w:rsidRPr="00C97C80">
        <w:rPr>
          <w:rFonts w:asciiTheme="majorHAnsi" w:hAnsiTheme="majorHAnsi" w:cs="Arial"/>
          <w:sz w:val="24"/>
          <w:szCs w:val="24"/>
        </w:rPr>
        <w:t>oświadczeni</w:t>
      </w:r>
      <w:r>
        <w:rPr>
          <w:rFonts w:asciiTheme="majorHAnsi" w:hAnsiTheme="majorHAnsi" w:cs="Arial"/>
          <w:sz w:val="24"/>
          <w:szCs w:val="24"/>
        </w:rPr>
        <w:t>a</w:t>
      </w:r>
      <w:r w:rsidRPr="00C97C80">
        <w:rPr>
          <w:rFonts w:asciiTheme="majorHAnsi" w:hAnsiTheme="majorHAnsi" w:cs="Arial"/>
          <w:sz w:val="24"/>
          <w:szCs w:val="24"/>
        </w:rPr>
        <w:t xml:space="preserve"> stanowiące wstępne potwierdzenie, że Wykonawca</w:t>
      </w:r>
      <w:r>
        <w:rPr>
          <w:rFonts w:asciiTheme="majorHAnsi" w:hAnsiTheme="majorHAnsi" w:cs="Arial"/>
          <w:sz w:val="24"/>
          <w:szCs w:val="24"/>
        </w:rPr>
        <w:t xml:space="preserve"> na dzień składania ofert </w:t>
      </w:r>
      <w:r w:rsidRPr="004A5309">
        <w:rPr>
          <w:rFonts w:asciiTheme="majorHAnsi" w:hAnsiTheme="majorHAnsi" w:cs="Arial"/>
          <w:sz w:val="24"/>
          <w:szCs w:val="24"/>
        </w:rPr>
        <w:t>nie podlega wykluczeniu</w:t>
      </w:r>
      <w:r>
        <w:rPr>
          <w:rFonts w:asciiTheme="majorHAnsi" w:hAnsiTheme="majorHAnsi" w:cs="Arial"/>
          <w:sz w:val="24"/>
          <w:szCs w:val="24"/>
        </w:rPr>
        <w:t>.</w:t>
      </w:r>
    </w:p>
    <w:p w14:paraId="2E3BE16A" w14:textId="249981FC" w:rsidR="0002743A" w:rsidRDefault="0002743A" w:rsidP="0002743A">
      <w:pPr>
        <w:pStyle w:val="Kolorowalistaakcent11"/>
        <w:numPr>
          <w:ilvl w:val="2"/>
          <w:numId w:val="20"/>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s="Arial"/>
          <w:color w:val="000000" w:themeColor="text1"/>
          <w:sz w:val="24"/>
          <w:szCs w:val="24"/>
        </w:rPr>
        <w:t>Oświadczeni</w:t>
      </w:r>
      <w:r>
        <w:rPr>
          <w:rFonts w:asciiTheme="majorHAnsi" w:hAnsiTheme="majorHAnsi" w:cs="Arial"/>
          <w:color w:val="000000" w:themeColor="text1"/>
          <w:sz w:val="24"/>
          <w:szCs w:val="24"/>
        </w:rPr>
        <w:t>e</w:t>
      </w:r>
      <w:r w:rsidRPr="00674295">
        <w:rPr>
          <w:rFonts w:asciiTheme="majorHAnsi" w:hAnsiTheme="majorHAnsi" w:cs="Arial"/>
          <w:color w:val="000000" w:themeColor="text1"/>
          <w:sz w:val="24"/>
          <w:szCs w:val="24"/>
        </w:rPr>
        <w:t xml:space="preserve"> należy złożyć wg</w:t>
      </w:r>
      <w:r w:rsidRPr="00674295">
        <w:rPr>
          <w:rFonts w:asciiTheme="majorHAnsi" w:hAnsiTheme="majorHAnsi"/>
          <w:sz w:val="24"/>
          <w:szCs w:val="24"/>
        </w:rPr>
        <w:t xml:space="preserve"> wymogów </w:t>
      </w:r>
      <w:r w:rsidRPr="004A5309">
        <w:rPr>
          <w:rFonts w:asciiTheme="majorHAnsi" w:hAnsiTheme="majorHAnsi"/>
          <w:b/>
          <w:sz w:val="24"/>
          <w:szCs w:val="24"/>
        </w:rPr>
        <w:t>załącznika nr 4 do SWZ</w:t>
      </w:r>
      <w:r w:rsidRPr="00674295">
        <w:rPr>
          <w:rFonts w:asciiTheme="majorHAnsi" w:hAnsiTheme="majorHAnsi"/>
          <w:bCs/>
          <w:sz w:val="24"/>
          <w:szCs w:val="24"/>
        </w:rPr>
        <w:t>.</w:t>
      </w:r>
    </w:p>
    <w:p w14:paraId="4A43633E" w14:textId="77777777" w:rsidR="0002743A" w:rsidRDefault="0002743A" w:rsidP="0002743A">
      <w:pPr>
        <w:pStyle w:val="Kolorowalistaakcent11"/>
        <w:numPr>
          <w:ilvl w:val="2"/>
          <w:numId w:val="20"/>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Jeżeli wykonawca nie złożył oświadcze</w:t>
      </w:r>
      <w:r>
        <w:rPr>
          <w:rFonts w:asciiTheme="majorHAnsi" w:hAnsiTheme="majorHAnsi"/>
          <w:color w:val="000000"/>
          <w:sz w:val="24"/>
          <w:szCs w:val="24"/>
        </w:rPr>
        <w:t>nia</w:t>
      </w:r>
      <w:r w:rsidRPr="00674295">
        <w:rPr>
          <w:rFonts w:asciiTheme="majorHAnsi" w:hAnsiTheme="majorHAnsi"/>
          <w:color w:val="000000"/>
          <w:sz w:val="24"/>
          <w:szCs w:val="24"/>
        </w:rPr>
        <w:t xml:space="preserve">, o którym mowa w pkt 8.1 SWZ lub </w:t>
      </w:r>
      <w:r>
        <w:rPr>
          <w:rFonts w:asciiTheme="majorHAnsi" w:hAnsiTheme="majorHAnsi"/>
          <w:color w:val="000000"/>
          <w:sz w:val="24"/>
          <w:szCs w:val="24"/>
        </w:rPr>
        <w:t xml:space="preserve">jest </w:t>
      </w:r>
      <w:r w:rsidRPr="00674295">
        <w:rPr>
          <w:rFonts w:asciiTheme="majorHAnsi" w:hAnsiTheme="majorHAnsi"/>
          <w:color w:val="000000"/>
          <w:sz w:val="24"/>
          <w:szCs w:val="24"/>
        </w:rPr>
        <w:t>on</w:t>
      </w:r>
      <w:r>
        <w:rPr>
          <w:rFonts w:asciiTheme="majorHAnsi" w:hAnsiTheme="majorHAnsi"/>
          <w:color w:val="000000"/>
          <w:sz w:val="24"/>
          <w:szCs w:val="24"/>
        </w:rPr>
        <w:t>o</w:t>
      </w:r>
      <w:r w:rsidRPr="00674295">
        <w:rPr>
          <w:rFonts w:asciiTheme="majorHAnsi" w:hAnsiTheme="majorHAnsi"/>
          <w:color w:val="000000"/>
          <w:sz w:val="24"/>
          <w:szCs w:val="24"/>
        </w:rPr>
        <w:t xml:space="preserve"> niekompletne lub zawiera błędy, zamawiający wezwie wykonawcę odpowiednio do </w:t>
      </w:r>
      <w:r>
        <w:rPr>
          <w:rFonts w:asciiTheme="majorHAnsi" w:hAnsiTheme="majorHAnsi"/>
          <w:color w:val="000000"/>
          <w:sz w:val="24"/>
          <w:szCs w:val="24"/>
        </w:rPr>
        <w:t xml:space="preserve">jego </w:t>
      </w:r>
      <w:r w:rsidRPr="00674295">
        <w:rPr>
          <w:rFonts w:asciiTheme="majorHAnsi" w:hAnsiTheme="majorHAnsi"/>
          <w:color w:val="000000"/>
          <w:sz w:val="24"/>
          <w:szCs w:val="24"/>
        </w:rPr>
        <w:t>złożenia, poprawienia lub uzupełnienia w wyznaczonym terminie, chyba że oferta wykonawcy podlega odrzuceniu bez względu na ich złożenie, uzupełnienie lub poprawienie lub zachodzą przesłanki unieważnienia postępowania.</w:t>
      </w:r>
    </w:p>
    <w:p w14:paraId="16432328" w14:textId="77777777" w:rsidR="0002743A" w:rsidRDefault="0002743A" w:rsidP="0002743A">
      <w:pPr>
        <w:pStyle w:val="Kolorowalistaakcent11"/>
        <w:numPr>
          <w:ilvl w:val="2"/>
          <w:numId w:val="20"/>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Zamawiający może żądać od wykonawców wyjaśnień dotyczących treści złożon</w:t>
      </w:r>
      <w:r>
        <w:rPr>
          <w:rFonts w:asciiTheme="majorHAnsi" w:hAnsiTheme="majorHAnsi"/>
          <w:color w:val="000000"/>
          <w:sz w:val="24"/>
          <w:szCs w:val="24"/>
        </w:rPr>
        <w:t>ego</w:t>
      </w:r>
      <w:r w:rsidRPr="00674295">
        <w:rPr>
          <w:rFonts w:asciiTheme="majorHAnsi" w:hAnsiTheme="majorHAnsi"/>
          <w:color w:val="000000"/>
          <w:sz w:val="24"/>
          <w:szCs w:val="24"/>
        </w:rPr>
        <w:t xml:space="preserve"> oświadcze</w:t>
      </w:r>
      <w:r>
        <w:rPr>
          <w:rFonts w:asciiTheme="majorHAnsi" w:hAnsiTheme="majorHAnsi"/>
          <w:color w:val="000000"/>
          <w:sz w:val="24"/>
          <w:szCs w:val="24"/>
        </w:rPr>
        <w:t>nia</w:t>
      </w:r>
      <w:r w:rsidRPr="00674295">
        <w:rPr>
          <w:rFonts w:asciiTheme="majorHAnsi" w:hAnsiTheme="majorHAnsi"/>
          <w:color w:val="000000"/>
          <w:sz w:val="24"/>
          <w:szCs w:val="24"/>
        </w:rPr>
        <w:t>, o który</w:t>
      </w:r>
      <w:r>
        <w:rPr>
          <w:rFonts w:asciiTheme="majorHAnsi" w:hAnsiTheme="majorHAnsi"/>
          <w:color w:val="000000"/>
          <w:sz w:val="24"/>
          <w:szCs w:val="24"/>
        </w:rPr>
        <w:t>m</w:t>
      </w:r>
      <w:r w:rsidRPr="00674295">
        <w:rPr>
          <w:rFonts w:asciiTheme="majorHAnsi" w:hAnsiTheme="majorHAnsi"/>
          <w:color w:val="000000"/>
          <w:sz w:val="24"/>
          <w:szCs w:val="24"/>
        </w:rPr>
        <w:t xml:space="preserve"> mowa w pkt 8.1 SWZ.</w:t>
      </w:r>
    </w:p>
    <w:p w14:paraId="63B6B685" w14:textId="77777777" w:rsidR="0002743A" w:rsidRPr="000F6647" w:rsidRDefault="0002743A" w:rsidP="0002743A">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Oświadczenie, o którym mowa w rozdziale 8.1 SWZ </w:t>
      </w:r>
      <w:r w:rsidRPr="000F6647">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r>
        <w:rPr>
          <w:rFonts w:asciiTheme="majorHAnsi" w:hAnsiTheme="majorHAnsi"/>
          <w:color w:val="000000"/>
          <w:sz w:val="24"/>
          <w:szCs w:val="24"/>
          <w:shd w:val="clear" w:color="auto" w:fill="FFFFFF"/>
        </w:rPr>
        <w:t>.</w:t>
      </w:r>
    </w:p>
    <w:p w14:paraId="73850180" w14:textId="77777777" w:rsidR="0002743A" w:rsidRDefault="0002743A" w:rsidP="0002743A">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wskazane w rozdziale 8.1 SWZ przekazuje się środkiem komunikacji elektronicznej wskazanym w rozdziale 11 SWZ.</w:t>
      </w:r>
    </w:p>
    <w:p w14:paraId="50978F00" w14:textId="77777777" w:rsidR="0002743A" w:rsidRPr="00921010" w:rsidRDefault="0002743A" w:rsidP="0002743A">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t>W przypadku</w:t>
      </w:r>
      <w:r>
        <w:rPr>
          <w:rFonts w:ascii="Cambria" w:hAnsi="Cambria"/>
          <w:color w:val="000000"/>
          <w:sz w:val="24"/>
          <w:szCs w:val="24"/>
          <w:shd w:val="clear" w:color="auto" w:fill="FFFFFF"/>
        </w:rPr>
        <w:t>,</w:t>
      </w:r>
      <w:r w:rsidRPr="000F6647">
        <w:rPr>
          <w:rFonts w:ascii="Cambria" w:hAnsi="Cambria"/>
          <w:color w:val="000000"/>
          <w:sz w:val="24"/>
          <w:szCs w:val="24"/>
          <w:shd w:val="clear" w:color="auto" w:fill="FFFFFF"/>
        </w:rPr>
        <w:t xml:space="preserve"> gdy </w:t>
      </w:r>
      <w:r>
        <w:rPr>
          <w:rFonts w:ascii="Cambria" w:hAnsi="Cambria"/>
          <w:color w:val="000000"/>
          <w:sz w:val="24"/>
          <w:szCs w:val="24"/>
          <w:shd w:val="clear" w:color="auto" w:fill="FFFFFF"/>
        </w:rPr>
        <w:t xml:space="preserve">oświadczenie, o których mowa w rozdziale 8.1 SWZ zawierają </w:t>
      </w:r>
      <w:r w:rsidRPr="000F6647">
        <w:rPr>
          <w:rFonts w:ascii="Cambria" w:hAnsi="Cambria"/>
          <w:color w:val="000000"/>
          <w:sz w:val="24"/>
          <w:szCs w:val="24"/>
          <w:shd w:val="clear" w:color="auto" w:fill="FFFFFF"/>
        </w:rPr>
        <w:t xml:space="preserve">informacje stanowiące tajemnicę przedsiębiorstwa 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6155C472" w14:textId="77777777" w:rsidR="0002743A" w:rsidRPr="00431C95" w:rsidRDefault="0002743A" w:rsidP="0002743A">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t xml:space="preserve">Dokumenty elektroniczne </w:t>
      </w:r>
      <w:r>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p>
    <w:p w14:paraId="325E3443" w14:textId="77777777" w:rsidR="0002743A" w:rsidRPr="00404756" w:rsidRDefault="0002743A" w:rsidP="003E3908">
      <w:pPr>
        <w:pStyle w:val="Akapitzlist"/>
        <w:numPr>
          <w:ilvl w:val="2"/>
          <w:numId w:val="53"/>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6307C8ED" w14:textId="77777777" w:rsidR="0002743A" w:rsidRPr="00404756" w:rsidRDefault="0002743A" w:rsidP="003E3908">
      <w:pPr>
        <w:pStyle w:val="Akapitzlist"/>
        <w:numPr>
          <w:ilvl w:val="2"/>
          <w:numId w:val="53"/>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elektronicznej, w szczególności przez wyświetlenie tej treści na monitorze ekranowym;</w:t>
      </w:r>
    </w:p>
    <w:p w14:paraId="3CB41D17" w14:textId="77777777" w:rsidR="0002743A" w:rsidRPr="00404756" w:rsidRDefault="0002743A" w:rsidP="003E3908">
      <w:pPr>
        <w:pStyle w:val="Akapitzlist"/>
        <w:numPr>
          <w:ilvl w:val="2"/>
          <w:numId w:val="53"/>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papierowej, w szczególności za pomocą wydruku;</w:t>
      </w:r>
    </w:p>
    <w:p w14:paraId="64CCD1E5" w14:textId="77777777" w:rsidR="0002743A" w:rsidRDefault="0002743A" w:rsidP="003E3908">
      <w:pPr>
        <w:pStyle w:val="Akapitzlist"/>
        <w:numPr>
          <w:ilvl w:val="2"/>
          <w:numId w:val="53"/>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lastRenderedPageBreak/>
        <w:t>zawierają dane w układzie niepozostawiającym wątpliwości co do treści i kontekstu zapisanych informacji.</w:t>
      </w:r>
    </w:p>
    <w:p w14:paraId="50078B60" w14:textId="7A2D95F2" w:rsidR="006619A1" w:rsidRDefault="006619A1" w:rsidP="006619A1">
      <w:pPr>
        <w:shd w:val="clear" w:color="auto" w:fill="FFFFFF"/>
        <w:spacing w:line="276" w:lineRule="auto"/>
        <w:ind w:left="1701" w:hanging="567"/>
        <w:contextualSpacing/>
        <w:jc w:val="both"/>
        <w:rPr>
          <w:rFonts w:asciiTheme="majorHAnsi" w:hAnsiTheme="majorHAnsi"/>
          <w:color w:val="000000"/>
          <w:sz w:val="16"/>
          <w:szCs w:val="16"/>
        </w:rPr>
      </w:pPr>
    </w:p>
    <w:p w14:paraId="2256EA08" w14:textId="77777777" w:rsidR="00F64C37" w:rsidRPr="006619A1" w:rsidRDefault="00F64C37" w:rsidP="006619A1">
      <w:pPr>
        <w:shd w:val="clear" w:color="auto" w:fill="FFFFFF"/>
        <w:spacing w:line="276" w:lineRule="auto"/>
        <w:ind w:left="1701" w:hanging="567"/>
        <w:contextualSpacing/>
        <w:jc w:val="both"/>
        <w:rPr>
          <w:rFonts w:asciiTheme="majorHAnsi" w:hAnsiTheme="majorHAnsi"/>
          <w:color w:val="000000"/>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6402EB" w14:paraId="50078B66" w14:textId="77777777" w:rsidTr="006402EB">
        <w:trPr>
          <w:jc w:val="center"/>
        </w:trPr>
        <w:tc>
          <w:tcPr>
            <w:tcW w:w="9060" w:type="dxa"/>
            <w:tcBorders>
              <w:top w:val="nil"/>
              <w:left w:val="nil"/>
              <w:bottom w:val="single" w:sz="4" w:space="0" w:color="auto"/>
              <w:right w:val="nil"/>
            </w:tcBorders>
            <w:shd w:val="clear" w:color="auto" w:fill="D9D9D9" w:themeFill="background1" w:themeFillShade="D9"/>
          </w:tcPr>
          <w:tbl>
            <w:tblPr>
              <w:tblW w:w="0" w:type="auto"/>
              <w:jc w:val="center"/>
              <w:tblBorders>
                <w:bottom w:val="single" w:sz="4" w:space="0" w:color="auto"/>
              </w:tblBorders>
              <w:tblLook w:val="00A0" w:firstRow="1" w:lastRow="0" w:firstColumn="1" w:lastColumn="0" w:noHBand="0" w:noVBand="0"/>
            </w:tblPr>
            <w:tblGrid>
              <w:gridCol w:w="8844"/>
            </w:tblGrid>
            <w:tr w:rsidR="006402EB" w:rsidRPr="00B80E5C" w14:paraId="50078B64" w14:textId="77777777" w:rsidTr="006402EB">
              <w:trPr>
                <w:jc w:val="center"/>
              </w:trPr>
              <w:tc>
                <w:tcPr>
                  <w:tcW w:w="9060" w:type="dxa"/>
                  <w:tcBorders>
                    <w:top w:val="nil"/>
                    <w:left w:val="nil"/>
                    <w:bottom w:val="single" w:sz="4" w:space="0" w:color="auto"/>
                    <w:right w:val="nil"/>
                  </w:tcBorders>
                  <w:shd w:val="clear" w:color="auto" w:fill="D9D9D9" w:themeFill="background1" w:themeFillShade="D9"/>
                </w:tcPr>
                <w:p w14:paraId="50078B61" w14:textId="77777777" w:rsidR="006402EB" w:rsidRDefault="006402EB">
                  <w:pPr>
                    <w:suppressAutoHyphens/>
                    <w:spacing w:line="276" w:lineRule="auto"/>
                    <w:jc w:val="center"/>
                    <w:textAlignment w:val="baseline"/>
                    <w:rPr>
                      <w:rFonts w:asciiTheme="majorHAnsi" w:hAnsiTheme="majorHAnsi"/>
                      <w:sz w:val="10"/>
                      <w:szCs w:val="10"/>
                    </w:rPr>
                  </w:pPr>
                </w:p>
                <w:p w14:paraId="50078B62" w14:textId="77777777" w:rsidR="006402EB" w:rsidRPr="00B80E5C" w:rsidRDefault="006402EB">
                  <w:pPr>
                    <w:suppressAutoHyphens/>
                    <w:spacing w:line="276" w:lineRule="auto"/>
                    <w:jc w:val="center"/>
                    <w:textAlignment w:val="baseline"/>
                    <w:rPr>
                      <w:rFonts w:asciiTheme="majorHAnsi" w:hAnsiTheme="majorHAnsi"/>
                      <w:sz w:val="26"/>
                      <w:szCs w:val="26"/>
                    </w:rPr>
                  </w:pPr>
                  <w:r w:rsidRPr="00B80E5C">
                    <w:rPr>
                      <w:rFonts w:asciiTheme="majorHAnsi" w:hAnsiTheme="majorHAnsi"/>
                      <w:sz w:val="26"/>
                      <w:szCs w:val="26"/>
                    </w:rPr>
                    <w:t>Rozdział 9</w:t>
                  </w:r>
                </w:p>
                <w:p w14:paraId="50078B63" w14:textId="39E1E613" w:rsidR="006402EB" w:rsidRPr="00B80E5C" w:rsidRDefault="0002743A">
                  <w:pPr>
                    <w:suppressAutoHyphens/>
                    <w:spacing w:line="276" w:lineRule="auto"/>
                    <w:jc w:val="center"/>
                    <w:textAlignment w:val="baseline"/>
                    <w:rPr>
                      <w:rFonts w:asciiTheme="majorHAnsi" w:hAnsiTheme="majorHAnsi"/>
                    </w:rPr>
                  </w:pPr>
                  <w:r w:rsidRPr="00C6306E">
                    <w:rPr>
                      <w:rFonts w:asciiTheme="majorHAnsi" w:hAnsiTheme="majorHAnsi"/>
                      <w:b/>
                      <w:sz w:val="26"/>
                      <w:szCs w:val="26"/>
                    </w:rPr>
                    <w:t>INFORMACJA DLA WYKONAWCÓW ZAMIERZAJĄCYCH POWIERZYĆ WYKONANIE CZĘŚCI ZAMÓWIENIA PODWYKONAWCOM</w:t>
                  </w:r>
                </w:p>
              </w:tc>
            </w:tr>
          </w:tbl>
          <w:p w14:paraId="50078B65" w14:textId="77777777" w:rsidR="006402EB" w:rsidRDefault="006402EB" w:rsidP="00534182">
            <w:pPr>
              <w:suppressAutoHyphens/>
              <w:spacing w:line="276" w:lineRule="auto"/>
              <w:textAlignment w:val="baseline"/>
              <w:rPr>
                <w:rFonts w:asciiTheme="majorHAnsi" w:hAnsiTheme="majorHAnsi"/>
              </w:rPr>
            </w:pPr>
          </w:p>
        </w:tc>
      </w:tr>
    </w:tbl>
    <w:p w14:paraId="50078B67" w14:textId="77777777" w:rsidR="006402EB" w:rsidRDefault="006402EB" w:rsidP="006402EB">
      <w:pPr>
        <w:pStyle w:val="Akapitzlist"/>
        <w:autoSpaceDE w:val="0"/>
        <w:autoSpaceDN w:val="0"/>
        <w:adjustRightInd w:val="0"/>
        <w:spacing w:line="276" w:lineRule="auto"/>
        <w:ind w:left="709"/>
        <w:rPr>
          <w:rFonts w:asciiTheme="majorHAnsi" w:hAnsiTheme="majorHAnsi" w:cs="Arial"/>
          <w:sz w:val="24"/>
          <w:szCs w:val="24"/>
        </w:rPr>
      </w:pPr>
    </w:p>
    <w:p w14:paraId="50078B76" w14:textId="5D1C5DE5" w:rsidR="00C70762" w:rsidRDefault="0002743A" w:rsidP="00C70762">
      <w:pPr>
        <w:pStyle w:val="Akapitzlist"/>
        <w:autoSpaceDE w:val="0"/>
        <w:autoSpaceDN w:val="0"/>
        <w:adjustRightInd w:val="0"/>
        <w:spacing w:before="0" w:after="0" w:line="276" w:lineRule="auto"/>
        <w:ind w:left="709"/>
        <w:rPr>
          <w:rFonts w:ascii="Cambria" w:hAnsi="Cambria"/>
          <w:color w:val="000000"/>
          <w:sz w:val="24"/>
          <w:szCs w:val="24"/>
        </w:rPr>
      </w:pPr>
      <w:r w:rsidRPr="00C54599">
        <w:rPr>
          <w:rFonts w:ascii="Cambria" w:hAnsi="Cambria"/>
          <w:color w:val="000000"/>
          <w:sz w:val="24"/>
          <w:szCs w:val="24"/>
        </w:rPr>
        <w:t xml:space="preserve">Zamawiający </w:t>
      </w:r>
      <w:r w:rsidRPr="00C54599">
        <w:rPr>
          <w:rFonts w:ascii="Cambria" w:hAnsi="Cambria"/>
          <w:b/>
          <w:bCs/>
          <w:color w:val="000000"/>
          <w:sz w:val="24"/>
          <w:szCs w:val="24"/>
        </w:rPr>
        <w:t>nie żąda</w:t>
      </w:r>
      <w:r w:rsidRPr="00C54599">
        <w:rPr>
          <w:rFonts w:ascii="Cambria" w:hAnsi="Cambria"/>
          <w:color w:val="000000"/>
          <w:sz w:val="24"/>
          <w:szCs w:val="24"/>
        </w:rPr>
        <w:t xml:space="preserve"> wskazania przez wykonawcę, w ofercie, części zamówienia, których wykonanie zamierza powierzyć podwykonawcom oraz podania nazw ewentualnych podwykonawców</w:t>
      </w:r>
    </w:p>
    <w:p w14:paraId="244B033E" w14:textId="77777777" w:rsidR="0073237E" w:rsidRPr="00C54599" w:rsidRDefault="0073237E" w:rsidP="00C70762">
      <w:pPr>
        <w:pStyle w:val="Akapitzlist"/>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2"/>
      </w:tblGrid>
      <w:tr w:rsidR="00D9784D" w:rsidRPr="00C6306E" w14:paraId="50078B79" w14:textId="77777777" w:rsidTr="0073237E">
        <w:trPr>
          <w:jc w:val="center"/>
        </w:trPr>
        <w:tc>
          <w:tcPr>
            <w:tcW w:w="9072" w:type="dxa"/>
            <w:tcBorders>
              <w:bottom w:val="single" w:sz="4" w:space="0" w:color="auto"/>
            </w:tcBorders>
            <w:shd w:val="clear" w:color="auto" w:fill="D9D9D9" w:themeFill="background1" w:themeFillShade="D9"/>
          </w:tcPr>
          <w:p w14:paraId="50078B77"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10</w:t>
            </w:r>
          </w:p>
          <w:p w14:paraId="50078B7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14:paraId="50078B7A" w14:textId="77777777"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14:paraId="4BE54D59" w14:textId="77777777" w:rsidR="0002743A" w:rsidRPr="00601DF1" w:rsidRDefault="0002743A" w:rsidP="0002743A">
      <w:pPr>
        <w:pStyle w:val="Akapitzlist"/>
        <w:widowControl w:val="0"/>
        <w:numPr>
          <w:ilvl w:val="1"/>
          <w:numId w:val="11"/>
        </w:numPr>
        <w:spacing w:line="276" w:lineRule="auto"/>
        <w:ind w:left="709" w:hanging="709"/>
        <w:outlineLvl w:val="3"/>
        <w:rPr>
          <w:rFonts w:asciiTheme="majorHAnsi" w:hAnsiTheme="majorHAnsi" w:cs="Arial"/>
          <w:bCs/>
          <w:sz w:val="24"/>
          <w:szCs w:val="24"/>
        </w:rPr>
      </w:pPr>
      <w:r w:rsidRPr="00601DF1">
        <w:rPr>
          <w:rFonts w:asciiTheme="majorHAnsi" w:hAnsiTheme="majorHAnsi" w:cs="Arial"/>
          <w:bCs/>
          <w:sz w:val="24"/>
          <w:szCs w:val="24"/>
        </w:rPr>
        <w:t xml:space="preserve">Wykonawcy </w:t>
      </w:r>
      <w:r w:rsidRPr="00601DF1">
        <w:rPr>
          <w:rFonts w:asciiTheme="majorHAnsi" w:hAnsiTheme="majorHAnsi"/>
          <w:color w:val="000000"/>
          <w:sz w:val="24"/>
          <w:szCs w:val="24"/>
        </w:rPr>
        <w:t xml:space="preserve">mogą wspólnie ubiegać się o udzielenie zamówienia. W takim przypadku, </w:t>
      </w:r>
      <w:r>
        <w:rPr>
          <w:rFonts w:asciiTheme="majorHAnsi" w:hAnsiTheme="majorHAnsi"/>
          <w:color w:val="000000"/>
          <w:sz w:val="24"/>
          <w:szCs w:val="24"/>
        </w:rPr>
        <w:t>W</w:t>
      </w:r>
      <w:r w:rsidRPr="00601DF1">
        <w:rPr>
          <w:rFonts w:asciiTheme="majorHAnsi" w:hAnsiTheme="majorHAnsi"/>
          <w:color w:val="000000"/>
          <w:sz w:val="24"/>
          <w:szCs w:val="24"/>
        </w:rPr>
        <w:t xml:space="preserve">ykonawcy ustanawiają pełnomocnika do reprezentowania </w:t>
      </w:r>
      <w:r>
        <w:rPr>
          <w:rFonts w:asciiTheme="majorHAnsi" w:hAnsiTheme="majorHAnsi"/>
          <w:color w:val="000000"/>
          <w:sz w:val="24"/>
          <w:szCs w:val="24"/>
        </w:rPr>
        <w:br/>
      </w:r>
      <w:r w:rsidRPr="00601DF1">
        <w:rPr>
          <w:rFonts w:asciiTheme="majorHAnsi" w:hAnsiTheme="majorHAnsi"/>
          <w:color w:val="000000"/>
          <w:sz w:val="24"/>
          <w:szCs w:val="24"/>
        </w:rPr>
        <w:t>ich w postępowaniu o udzielenie zamówienia albo do reprezentowania w postępowaniu i zawarcia umowy w sprawie zamówienia publicznego.</w:t>
      </w:r>
    </w:p>
    <w:p w14:paraId="36D52C52" w14:textId="77777777" w:rsidR="0002743A" w:rsidRPr="0025319C" w:rsidRDefault="0002743A" w:rsidP="0002743A">
      <w:pPr>
        <w:pStyle w:val="Akapitzlist"/>
        <w:widowControl w:val="0"/>
        <w:numPr>
          <w:ilvl w:val="1"/>
          <w:numId w:val="11"/>
        </w:numPr>
        <w:spacing w:line="276" w:lineRule="auto"/>
        <w:ind w:left="709" w:hanging="709"/>
        <w:outlineLvl w:val="3"/>
        <w:rPr>
          <w:rFonts w:asciiTheme="majorHAnsi" w:hAnsiTheme="majorHAnsi" w:cs="Arial"/>
          <w:bCs/>
          <w:sz w:val="24"/>
          <w:szCs w:val="24"/>
        </w:rPr>
      </w:pPr>
      <w:r w:rsidRPr="00856867">
        <w:rPr>
          <w:rFonts w:asciiTheme="majorHAnsi" w:hAnsiTheme="majorHAnsi" w:cs="Arial"/>
          <w:bCs/>
          <w:sz w:val="24"/>
          <w:szCs w:val="24"/>
        </w:rPr>
        <w:t xml:space="preserve">W przypadku Wykonawców wspólnie ubiegających się o udzielenie zamówienia: </w:t>
      </w:r>
      <w:r w:rsidRPr="0025319C">
        <w:rPr>
          <w:rFonts w:asciiTheme="majorHAnsi" w:hAnsiTheme="majorHAnsi" w:cs="Arial"/>
          <w:bCs/>
          <w:sz w:val="24"/>
          <w:szCs w:val="24"/>
        </w:rPr>
        <w:t>oświadczeni</w:t>
      </w:r>
      <w:r>
        <w:rPr>
          <w:rFonts w:asciiTheme="majorHAnsi" w:hAnsiTheme="majorHAnsi" w:cs="Arial"/>
          <w:bCs/>
          <w:sz w:val="24"/>
          <w:szCs w:val="24"/>
        </w:rPr>
        <w:t>e,</w:t>
      </w:r>
      <w:r w:rsidRPr="0025319C">
        <w:rPr>
          <w:rFonts w:asciiTheme="majorHAnsi" w:hAnsiTheme="majorHAnsi" w:cs="Arial"/>
          <w:bCs/>
          <w:sz w:val="24"/>
          <w:szCs w:val="24"/>
        </w:rPr>
        <w:t xml:space="preserve"> o który</w:t>
      </w:r>
      <w:r>
        <w:rPr>
          <w:rFonts w:asciiTheme="majorHAnsi" w:hAnsiTheme="majorHAnsi" w:cs="Arial"/>
          <w:bCs/>
          <w:sz w:val="24"/>
          <w:szCs w:val="24"/>
        </w:rPr>
        <w:t>m</w:t>
      </w:r>
      <w:r w:rsidRPr="0025319C">
        <w:rPr>
          <w:rFonts w:asciiTheme="majorHAnsi" w:hAnsiTheme="majorHAnsi" w:cs="Arial"/>
          <w:bCs/>
          <w:sz w:val="24"/>
          <w:szCs w:val="24"/>
        </w:rPr>
        <w:t xml:space="preserve"> mowa w pkt. 8.1 SWZ </w:t>
      </w:r>
      <w:r w:rsidRPr="0025319C">
        <w:rPr>
          <w:rFonts w:asciiTheme="majorHAnsi" w:hAnsiTheme="majorHAnsi" w:cs="Arial"/>
          <w:b/>
          <w:bCs/>
          <w:sz w:val="24"/>
          <w:szCs w:val="24"/>
          <w:u w:val="single"/>
        </w:rPr>
        <w:t xml:space="preserve">składa </w:t>
      </w:r>
      <w:r w:rsidRPr="0025319C">
        <w:rPr>
          <w:rFonts w:asciiTheme="majorHAnsi" w:hAnsiTheme="majorHAnsi" w:cs="Arial"/>
          <w:b/>
          <w:sz w:val="24"/>
          <w:szCs w:val="24"/>
          <w:u w:val="single"/>
        </w:rPr>
        <w:t>z ofertą</w:t>
      </w:r>
      <w:r w:rsidRPr="0025319C">
        <w:rPr>
          <w:rFonts w:asciiTheme="majorHAnsi" w:hAnsiTheme="majorHAnsi" w:cs="Arial"/>
          <w:b/>
          <w:bCs/>
          <w:sz w:val="24"/>
          <w:szCs w:val="24"/>
        </w:rPr>
        <w:t xml:space="preserve"> każdy </w:t>
      </w:r>
      <w:r w:rsidRPr="0025319C">
        <w:rPr>
          <w:rFonts w:asciiTheme="majorHAnsi" w:hAnsiTheme="majorHAnsi" w:cs="Arial"/>
          <w:b/>
          <w:bCs/>
          <w:sz w:val="24"/>
          <w:szCs w:val="24"/>
        </w:rPr>
        <w:br/>
        <w:t>z Wykonawców wspólnie ubiegających się o zamówienie</w:t>
      </w:r>
      <w:r w:rsidRPr="0025319C">
        <w:rPr>
          <w:rFonts w:asciiTheme="majorHAnsi" w:hAnsiTheme="majorHAnsi" w:cs="Arial"/>
          <w:bCs/>
          <w:sz w:val="24"/>
          <w:szCs w:val="24"/>
        </w:rPr>
        <w:t xml:space="preserve">. </w:t>
      </w:r>
      <w:r w:rsidRPr="0025319C">
        <w:rPr>
          <w:rFonts w:asciiTheme="majorHAnsi" w:hAnsiTheme="majorHAnsi"/>
          <w:color w:val="000000"/>
          <w:sz w:val="24"/>
          <w:szCs w:val="24"/>
          <w:shd w:val="clear" w:color="auto" w:fill="FFFFFF"/>
        </w:rPr>
        <w:t xml:space="preserve">Oświadczenie </w:t>
      </w:r>
      <w:r>
        <w:rPr>
          <w:rFonts w:asciiTheme="majorHAnsi" w:hAnsiTheme="majorHAnsi"/>
          <w:color w:val="000000"/>
          <w:sz w:val="24"/>
          <w:szCs w:val="24"/>
          <w:shd w:val="clear" w:color="auto" w:fill="FFFFFF"/>
        </w:rPr>
        <w:br/>
      </w:r>
      <w:r w:rsidRPr="0025319C">
        <w:rPr>
          <w:rFonts w:asciiTheme="majorHAnsi" w:hAnsiTheme="majorHAnsi"/>
          <w:color w:val="000000"/>
          <w:sz w:val="24"/>
          <w:szCs w:val="24"/>
          <w:shd w:val="clear" w:color="auto" w:fill="FFFFFF"/>
        </w:rPr>
        <w:t xml:space="preserve">to potwierdza brak podstaw wykluczenia w zakresie, w jakim każdy </w:t>
      </w:r>
      <w:r w:rsidRPr="0025319C">
        <w:rPr>
          <w:rFonts w:asciiTheme="majorHAnsi" w:hAnsiTheme="majorHAnsi"/>
          <w:color w:val="000000"/>
          <w:sz w:val="24"/>
          <w:szCs w:val="24"/>
          <w:shd w:val="clear" w:color="auto" w:fill="FFFFFF"/>
        </w:rPr>
        <w:br/>
        <w:t xml:space="preserve">z </w:t>
      </w:r>
      <w:r>
        <w:rPr>
          <w:rFonts w:asciiTheme="majorHAnsi" w:hAnsiTheme="majorHAnsi"/>
          <w:color w:val="000000"/>
          <w:sz w:val="24"/>
          <w:szCs w:val="24"/>
          <w:shd w:val="clear" w:color="auto" w:fill="FFFFFF"/>
        </w:rPr>
        <w:t>W</w:t>
      </w:r>
      <w:r w:rsidRPr="0025319C">
        <w:rPr>
          <w:rFonts w:asciiTheme="majorHAnsi" w:hAnsiTheme="majorHAnsi"/>
          <w:color w:val="000000"/>
          <w:sz w:val="24"/>
          <w:szCs w:val="24"/>
          <w:shd w:val="clear" w:color="auto" w:fill="FFFFFF"/>
        </w:rPr>
        <w:t>ykonawców wykazuje brak podstaw wykluczenia w postępowaniu.</w:t>
      </w:r>
    </w:p>
    <w:p w14:paraId="2B12093A" w14:textId="77777777" w:rsidR="0002743A" w:rsidRPr="0009695E" w:rsidRDefault="0002743A" w:rsidP="0002743A">
      <w:pPr>
        <w:pStyle w:val="Akapitzlist"/>
        <w:widowControl w:val="0"/>
        <w:numPr>
          <w:ilvl w:val="1"/>
          <w:numId w:val="11"/>
        </w:numPr>
        <w:spacing w:line="276" w:lineRule="auto"/>
        <w:ind w:left="709" w:hanging="709"/>
        <w:outlineLvl w:val="3"/>
        <w:rPr>
          <w:rFonts w:ascii="Cambria" w:hAnsi="Cambria" w:cs="Arial"/>
          <w:bCs/>
          <w:sz w:val="24"/>
          <w:szCs w:val="24"/>
        </w:rPr>
      </w:pPr>
      <w:r w:rsidRPr="0009695E">
        <w:rPr>
          <w:rFonts w:ascii="Cambria" w:hAnsi="Cambria"/>
          <w:color w:val="000000"/>
          <w:sz w:val="24"/>
          <w:szCs w:val="24"/>
          <w:shd w:val="clear" w:color="auto" w:fill="FFFFFF"/>
        </w:rPr>
        <w:t xml:space="preserve">Jeżeli została wybrana oferta </w:t>
      </w:r>
      <w:r>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 xml:space="preserve">ykonawców wspólnie ubiegających się o udzielenie zamówienia, </w:t>
      </w:r>
      <w:r>
        <w:rPr>
          <w:rFonts w:ascii="Cambria" w:hAnsi="Cambria"/>
          <w:color w:val="000000"/>
          <w:sz w:val="24"/>
          <w:szCs w:val="24"/>
          <w:shd w:val="clear" w:color="auto" w:fill="FFFFFF"/>
        </w:rPr>
        <w:t>Z</w:t>
      </w:r>
      <w:r w:rsidRPr="0009695E">
        <w:rPr>
          <w:rFonts w:ascii="Cambria" w:hAnsi="Cambria"/>
          <w:color w:val="000000"/>
          <w:sz w:val="24"/>
          <w:szCs w:val="24"/>
          <w:shd w:val="clear" w:color="auto" w:fill="FFFFFF"/>
        </w:rPr>
        <w:t xml:space="preserve">amawiający może żądać przed zawarciem umowy w sprawie zamówienia publicznego kopii umowy regulującej współpracę tych </w:t>
      </w:r>
      <w:r>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ykonawców.</w:t>
      </w:r>
    </w:p>
    <w:p w14:paraId="50078B81" w14:textId="03DCE261" w:rsidR="00996D0C" w:rsidRPr="006619A1" w:rsidRDefault="00996D0C" w:rsidP="0002743A">
      <w:pPr>
        <w:pStyle w:val="Akapitzlist"/>
        <w:widowControl w:val="0"/>
        <w:spacing w:line="276" w:lineRule="auto"/>
        <w:ind w:left="709"/>
        <w:outlineLvl w:val="3"/>
        <w:rPr>
          <w:rFonts w:ascii="Cambria" w:hAnsi="Cambria" w:cs="Arial"/>
          <w:bCs/>
          <w:sz w:val="24"/>
          <w:szCs w:val="24"/>
        </w:rPr>
      </w:pPr>
    </w:p>
    <w:p w14:paraId="50078B82" w14:textId="77777777" w:rsidR="006619A1" w:rsidRPr="006619A1" w:rsidRDefault="006619A1" w:rsidP="006619A1">
      <w:pPr>
        <w:pStyle w:val="Akapitzlist"/>
        <w:widowControl w:val="0"/>
        <w:spacing w:line="276" w:lineRule="auto"/>
        <w:ind w:left="709"/>
        <w:outlineLvl w:val="3"/>
        <w:rPr>
          <w:rFonts w:ascii="Cambria" w:hAnsi="Cambria" w:cs="Arial"/>
          <w:bCs/>
          <w:sz w:val="24"/>
          <w:szCs w:val="24"/>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2"/>
      </w:tblGrid>
      <w:tr w:rsidR="00D9784D" w:rsidRPr="00C6306E" w14:paraId="50078B85" w14:textId="77777777" w:rsidTr="0073237E">
        <w:trPr>
          <w:jc w:val="center"/>
        </w:trPr>
        <w:tc>
          <w:tcPr>
            <w:tcW w:w="9072" w:type="dxa"/>
            <w:tcBorders>
              <w:bottom w:val="single" w:sz="4" w:space="0" w:color="auto"/>
            </w:tcBorders>
            <w:shd w:val="clear" w:color="auto" w:fill="D9D9D9" w:themeFill="background1" w:themeFillShade="D9"/>
          </w:tcPr>
          <w:p w14:paraId="50078B83" w14:textId="77777777" w:rsidR="001B0595" w:rsidRPr="006619A1" w:rsidRDefault="00D9784D" w:rsidP="006619A1">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11</w:t>
            </w:r>
          </w:p>
          <w:p w14:paraId="50078B84" w14:textId="77777777" w:rsidR="001B0595" w:rsidRPr="00C6306E" w:rsidRDefault="00D9784D" w:rsidP="002C75C4">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INFORMACJE O </w:t>
            </w:r>
            <w:r w:rsidR="001B0595">
              <w:rPr>
                <w:rFonts w:asciiTheme="majorHAnsi" w:hAnsiTheme="majorHAnsi"/>
                <w:b/>
                <w:sz w:val="26"/>
                <w:szCs w:val="26"/>
              </w:rPr>
              <w:t xml:space="preserve">ŚRODKACH KOMUNIKACJI ELEKTRONICZNEJ, PRZY UŻYCIU KTÓRYCH ZAMAWIAJĄCY BĘDZIE KOMUNIKOWAŁ SIĘ Z WYKONAWCAMI, ORAZ INFORMACJE O WYMAGANIACH TECHNICZNYCH I ORGANIZACYJNYCH SPORZĄDZANIA, WYSYŁANIA I ODBIERANIA KORESPONDENCJI ELEKTRONICZNEJ </w:t>
            </w:r>
          </w:p>
        </w:tc>
      </w:tr>
    </w:tbl>
    <w:p w14:paraId="50078B86" w14:textId="77777777" w:rsidR="00D77619" w:rsidRPr="00C6306E"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14:paraId="50078B87" w14:textId="77777777" w:rsidR="00CC0BD2" w:rsidRDefault="00CC0BD2" w:rsidP="00CC0BD2">
      <w:pPr>
        <w:pStyle w:val="Kolorowalistaakcent11"/>
        <w:widowControl w:val="0"/>
        <w:suppressAutoHyphens/>
        <w:spacing w:line="276" w:lineRule="auto"/>
        <w:ind w:left="0"/>
        <w:jc w:val="center"/>
        <w:outlineLvl w:val="3"/>
        <w:rPr>
          <w:rFonts w:asciiTheme="majorHAnsi" w:hAnsiTheme="majorHAnsi"/>
          <w:b/>
          <w:sz w:val="24"/>
          <w:szCs w:val="24"/>
        </w:rPr>
      </w:pPr>
      <w:r>
        <w:rPr>
          <w:rFonts w:asciiTheme="majorHAnsi" w:hAnsiTheme="majorHAnsi"/>
          <w:b/>
          <w:sz w:val="24"/>
          <w:szCs w:val="24"/>
        </w:rPr>
        <w:t>Wymagania ogólne</w:t>
      </w:r>
    </w:p>
    <w:p w14:paraId="50078B88" w14:textId="6A0C789A" w:rsidR="00CC0BD2" w:rsidRPr="00082358" w:rsidRDefault="00CC0BD2" w:rsidP="00AC4D61">
      <w:pPr>
        <w:pStyle w:val="Akapitzlist"/>
        <w:widowControl w:val="0"/>
        <w:numPr>
          <w:ilvl w:val="1"/>
          <w:numId w:val="30"/>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w:t>
      </w:r>
      <w:r w:rsidRPr="00082358">
        <w:rPr>
          <w:rFonts w:asciiTheme="majorHAnsi" w:hAnsiTheme="majorHAnsi"/>
          <w:sz w:val="24"/>
          <w:szCs w:val="24"/>
        </w:rPr>
        <w:t xml:space="preserve">postępowaniu o udzielenie zamówienia komunikacja między Zamawiającym a Wykonawcami odbywa się przy użyciu miniPortalu, który dostępny jest pod adresem: </w:t>
      </w:r>
      <w:r w:rsidRPr="00082358">
        <w:rPr>
          <w:rFonts w:asciiTheme="majorHAnsi" w:hAnsiTheme="majorHAnsi"/>
          <w:color w:val="0070C0"/>
          <w:sz w:val="24"/>
          <w:szCs w:val="24"/>
          <w:u w:val="single"/>
        </w:rPr>
        <w:t>https://miniportal.uzp.gov.pl</w:t>
      </w:r>
      <w:r w:rsidRPr="00082358">
        <w:rPr>
          <w:rFonts w:asciiTheme="majorHAnsi" w:hAnsiTheme="majorHAnsi"/>
          <w:sz w:val="24"/>
          <w:szCs w:val="24"/>
        </w:rPr>
        <w:t xml:space="preserve">, ePUAPu, dostępnego pod adresem: </w:t>
      </w:r>
      <w:r w:rsidRPr="00082358">
        <w:rPr>
          <w:rFonts w:asciiTheme="majorHAnsi" w:hAnsiTheme="majorHAnsi"/>
          <w:color w:val="0070C0"/>
          <w:sz w:val="24"/>
          <w:szCs w:val="24"/>
          <w:u w:val="single"/>
        </w:rPr>
        <w:t>https://epuap.gov.pl/wps/portal</w:t>
      </w:r>
      <w:r w:rsidRPr="00082358">
        <w:rPr>
          <w:rFonts w:asciiTheme="majorHAnsi" w:hAnsiTheme="majorHAnsi"/>
          <w:color w:val="0070C0"/>
          <w:sz w:val="24"/>
          <w:szCs w:val="24"/>
        </w:rPr>
        <w:t xml:space="preserve"> </w:t>
      </w:r>
      <w:r w:rsidRPr="00082358">
        <w:rPr>
          <w:rFonts w:asciiTheme="majorHAnsi" w:hAnsiTheme="majorHAnsi"/>
          <w:sz w:val="24"/>
          <w:szCs w:val="24"/>
        </w:rPr>
        <w:t>oraz poczty elektronicznej</w:t>
      </w:r>
      <w:hyperlink r:id="rId12" w:history="1"/>
      <w:r w:rsidRPr="00082358">
        <w:rPr>
          <w:rFonts w:asciiTheme="majorHAnsi" w:hAnsiTheme="majorHAnsi"/>
          <w:sz w:val="24"/>
          <w:szCs w:val="24"/>
        </w:rPr>
        <w:t xml:space="preserve">. </w:t>
      </w:r>
    </w:p>
    <w:p w14:paraId="50078B89" w14:textId="77777777" w:rsidR="00A828EF" w:rsidRPr="00C54599" w:rsidRDefault="00A828EF" w:rsidP="00AC4D61">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54599">
        <w:rPr>
          <w:rFonts w:ascii="Cambria" w:hAnsi="Cambria"/>
          <w:sz w:val="24"/>
          <w:szCs w:val="24"/>
        </w:rPr>
        <w:lastRenderedPageBreak/>
        <w:t xml:space="preserve">Zamawiający wyznacza następujące osoby do kontaktu z Wykonawcami: </w:t>
      </w:r>
    </w:p>
    <w:p w14:paraId="0E7F69EA" w14:textId="0C72ED13" w:rsidR="007439D9" w:rsidRPr="00952F56" w:rsidRDefault="0073237E" w:rsidP="00C54599">
      <w:pPr>
        <w:pStyle w:val="Akapitzlist"/>
        <w:widowControl w:val="0"/>
        <w:suppressAutoHyphens/>
        <w:spacing w:line="276" w:lineRule="auto"/>
        <w:ind w:left="709"/>
        <w:jc w:val="left"/>
        <w:outlineLvl w:val="3"/>
        <w:rPr>
          <w:rStyle w:val="Hipercze"/>
          <w:rFonts w:asciiTheme="majorHAnsi" w:hAnsiTheme="majorHAnsi" w:cs="Arial"/>
          <w:sz w:val="24"/>
          <w:szCs w:val="24"/>
        </w:rPr>
      </w:pPr>
      <w:r w:rsidRPr="00113890">
        <w:rPr>
          <w:rFonts w:ascii="Cambria" w:hAnsi="Cambria" w:cs="Helvetica"/>
          <w:sz w:val="24"/>
          <w:szCs w:val="24"/>
        </w:rPr>
        <w:t xml:space="preserve">Iwona Pająk, </w:t>
      </w:r>
      <w:r w:rsidRPr="00113890">
        <w:rPr>
          <w:rFonts w:asciiTheme="majorHAnsi" w:hAnsiTheme="majorHAnsi"/>
          <w:sz w:val="24"/>
          <w:szCs w:val="24"/>
        </w:rPr>
        <w:t>tel.</w:t>
      </w:r>
      <w:r>
        <w:rPr>
          <w:rFonts w:asciiTheme="majorHAnsi" w:hAnsiTheme="majorHAnsi"/>
          <w:sz w:val="24"/>
          <w:szCs w:val="24"/>
        </w:rPr>
        <w:t xml:space="preserve"> </w:t>
      </w:r>
      <w:r w:rsidRPr="00113890">
        <w:rPr>
          <w:rFonts w:ascii="Cambria" w:hAnsi="Cambria" w:cs="Arial"/>
          <w:bCs/>
          <w:sz w:val="24"/>
          <w:szCs w:val="24"/>
        </w:rPr>
        <w:t>+48 15 8724015</w:t>
      </w:r>
      <w:r w:rsidRPr="00113890">
        <w:rPr>
          <w:rFonts w:asciiTheme="majorHAnsi" w:hAnsiTheme="majorHAnsi"/>
          <w:sz w:val="24"/>
          <w:szCs w:val="24"/>
        </w:rPr>
        <w:t>, email:</w:t>
      </w:r>
      <w:r w:rsidRPr="00113890">
        <w:rPr>
          <w:sz w:val="24"/>
          <w:szCs w:val="24"/>
        </w:rPr>
        <w:t xml:space="preserve"> </w:t>
      </w:r>
      <w:hyperlink r:id="rId13" w:history="1">
        <w:r w:rsidRPr="00113890">
          <w:rPr>
            <w:rStyle w:val="Hipercze"/>
            <w:rFonts w:asciiTheme="majorHAnsi" w:hAnsiTheme="majorHAnsi" w:cs="Arial"/>
            <w:color w:val="0085D7"/>
            <w:sz w:val="24"/>
            <w:szCs w:val="24"/>
            <w:bdr w:val="none" w:sz="0" w:space="0" w:color="auto" w:frame="1"/>
            <w:shd w:val="clear" w:color="auto" w:fill="FFFFFF"/>
          </w:rPr>
          <w:t>zszjanow@o2.pl</w:t>
        </w:r>
      </w:hyperlink>
    </w:p>
    <w:p w14:paraId="50078B8B" w14:textId="77777777" w:rsidR="00CC0BD2" w:rsidRPr="00082358"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sidRPr="00082358">
        <w:rPr>
          <w:rFonts w:asciiTheme="majorHAnsi" w:hAnsiTheme="majorHAnsi"/>
          <w:sz w:val="24"/>
          <w:szCs w:val="24"/>
        </w:rPr>
        <w:t xml:space="preserve">Wykonawca zamierzający wziąć udział w postępowaniu o udzielenie zamówienia publicznego, musi posiadać konto na ePUAP. Wykonawca posiadający konto na ePUAP ma dostęp do następujących formularzy: </w:t>
      </w:r>
      <w:r w:rsidRPr="00082358">
        <w:rPr>
          <w:rFonts w:asciiTheme="majorHAnsi" w:hAnsiTheme="majorHAnsi"/>
          <w:b/>
          <w:bCs/>
          <w:i/>
          <w:iCs/>
          <w:sz w:val="24"/>
          <w:szCs w:val="24"/>
        </w:rPr>
        <w:t>„Formularz do złożenia, zmiany, wycofania oferty lub wniosku”</w:t>
      </w:r>
      <w:r w:rsidRPr="00082358">
        <w:rPr>
          <w:rFonts w:asciiTheme="majorHAnsi" w:hAnsiTheme="majorHAnsi"/>
          <w:sz w:val="24"/>
          <w:szCs w:val="24"/>
        </w:rPr>
        <w:t xml:space="preserve"> oraz do</w:t>
      </w:r>
      <w:r w:rsidRPr="00082358">
        <w:rPr>
          <w:rFonts w:asciiTheme="majorHAnsi" w:hAnsiTheme="majorHAnsi"/>
          <w:b/>
          <w:bCs/>
          <w:i/>
          <w:iCs/>
          <w:sz w:val="24"/>
          <w:szCs w:val="24"/>
        </w:rPr>
        <w:t xml:space="preserve"> „Formularza do komunikacji”.</w:t>
      </w:r>
    </w:p>
    <w:p w14:paraId="50078B8C"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sidRPr="00082358">
        <w:rPr>
          <w:rFonts w:asciiTheme="majorHAnsi" w:hAnsiTheme="majorHAnsi"/>
          <w:sz w:val="24"/>
          <w:szCs w:val="24"/>
        </w:rPr>
        <w:t>Wymagania techniczne i organizacyjne wysyłania i odbierania dokumentów elektronicznych, elektronicznych kopii dokumentów</w:t>
      </w:r>
      <w:r>
        <w:rPr>
          <w:rFonts w:asciiTheme="majorHAnsi" w:hAnsiTheme="majorHAnsi"/>
          <w:sz w:val="24"/>
          <w:szCs w:val="24"/>
        </w:rPr>
        <w:t xml:space="preserve"> i oświadczeń oraz informacji przekazywanych przy ich użyciu opisane zostały w Regulaminie korzystania </w:t>
      </w:r>
      <w:r w:rsidR="00082358">
        <w:rPr>
          <w:rFonts w:asciiTheme="majorHAnsi" w:hAnsiTheme="majorHAnsi"/>
          <w:sz w:val="24"/>
          <w:szCs w:val="24"/>
        </w:rPr>
        <w:t xml:space="preserve">                             </w:t>
      </w:r>
      <w:r>
        <w:rPr>
          <w:rFonts w:asciiTheme="majorHAnsi" w:hAnsiTheme="majorHAnsi"/>
          <w:sz w:val="24"/>
          <w:szCs w:val="24"/>
        </w:rPr>
        <w:t xml:space="preserve">z systemu miniPortal oraz Warunkach korzystania z elektronicznej platformy usług administracji publicznej (ePUAP). </w:t>
      </w:r>
      <w:r>
        <w:rPr>
          <w:rFonts w:asciiTheme="majorHAnsi" w:hAnsiTheme="majorHAnsi"/>
          <w:color w:val="000000" w:themeColor="text1"/>
          <w:sz w:val="24"/>
          <w:szCs w:val="24"/>
        </w:rPr>
        <w:t>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Pr>
          <w:rFonts w:asciiTheme="majorHAnsi" w:eastAsia="Times New Roman" w:hAnsiTheme="majorHAnsi" w:cstheme="minorHAnsi"/>
          <w:color w:val="000000" w:themeColor="text1"/>
          <w:sz w:val="24"/>
          <w:szCs w:val="24"/>
        </w:rPr>
        <w:t xml:space="preserve"> celu korzystania z systemu miniPortal konieczne jest dysponowanie przez użytkownika urządzeniem teleinformatycznym z dostępem do sieci Internet. Aplikacja działa tylko na platformie Windows i wymaga .NET Framework 4.5. </w:t>
      </w:r>
      <w:r w:rsidR="00161116">
        <w:rPr>
          <w:rFonts w:asciiTheme="majorHAnsi" w:eastAsia="Times New Roman" w:hAnsiTheme="majorHAnsi" w:cstheme="minorHAnsi"/>
          <w:color w:val="000000" w:themeColor="text1"/>
          <w:sz w:val="24"/>
          <w:szCs w:val="24"/>
        </w:rPr>
        <w:t xml:space="preserve">                        </w:t>
      </w:r>
      <w:r>
        <w:rPr>
          <w:rFonts w:asciiTheme="majorHAnsi" w:eastAsia="Times New Roman" w:hAnsiTheme="majorHAnsi" w:cstheme="minorHAnsi"/>
          <w:color w:val="000000" w:themeColor="text1"/>
          <w:sz w:val="24"/>
          <w:szCs w:val="24"/>
        </w:rPr>
        <w:t>W przypadku korzystania z urządzeń mobilnych oraz Mac lub Linux, dostęp do wszystkich funkcjonalności systemu miniPortal może być ograniczony. Specyfikacja połączenia, formatu przesyłanych danych oraz kodowania i oznaczania czasu odbioru danych:</w:t>
      </w:r>
    </w:p>
    <w:p w14:paraId="50078B8D" w14:textId="77777777" w:rsidR="00CC0BD2" w:rsidRDefault="00CC0BD2" w:rsidP="00AC4D61">
      <w:pPr>
        <w:numPr>
          <w:ilvl w:val="0"/>
          <w:numId w:val="31"/>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specyfikacja połączenia formularze udostępnione są za pomocą protokołu </w:t>
      </w:r>
      <w:r>
        <w:rPr>
          <w:rFonts w:asciiTheme="majorHAnsi" w:hAnsiTheme="majorHAnsi" w:cstheme="minorHAnsi"/>
          <w:color w:val="000000" w:themeColor="text1"/>
        </w:rPr>
        <w:br/>
        <w:t>TLS 1.2,</w:t>
      </w:r>
    </w:p>
    <w:p w14:paraId="50078B8E" w14:textId="77777777" w:rsidR="00CC0BD2" w:rsidRDefault="00CC0BD2" w:rsidP="00AC4D61">
      <w:pPr>
        <w:numPr>
          <w:ilvl w:val="0"/>
          <w:numId w:val="31"/>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format danych oraz kodowanie miniPortal - Formularze dostępne są w formacie HTML z kodowaniem UTF-8,</w:t>
      </w:r>
    </w:p>
    <w:p w14:paraId="50078B8F" w14:textId="77777777" w:rsidR="00CC0BD2" w:rsidRDefault="00CC0BD2" w:rsidP="00AC4D61">
      <w:pPr>
        <w:numPr>
          <w:ilvl w:val="0"/>
          <w:numId w:val="31"/>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oznaczenia czasu odbioru danych – miniPortal - wszelkie operacje opierają się </w:t>
      </w:r>
      <w:r w:rsidR="00161116">
        <w:rPr>
          <w:rFonts w:asciiTheme="majorHAnsi" w:hAnsiTheme="majorHAnsi" w:cstheme="minorHAnsi"/>
          <w:color w:val="000000" w:themeColor="text1"/>
        </w:rPr>
        <w:t xml:space="preserve">                  </w:t>
      </w:r>
      <w:r>
        <w:rPr>
          <w:rFonts w:asciiTheme="majorHAnsi" w:hAnsiTheme="majorHAnsi" w:cstheme="minorHAnsi"/>
          <w:color w:val="000000" w:themeColor="text1"/>
        </w:rPr>
        <w:t>o czas serwera i dane zapisywane są z dokładnością co do setnej części sekundy,</w:t>
      </w:r>
    </w:p>
    <w:p w14:paraId="50078B90" w14:textId="77777777" w:rsidR="00CC0BD2" w:rsidRDefault="00CC0BD2" w:rsidP="00AC4D61">
      <w:pPr>
        <w:numPr>
          <w:ilvl w:val="0"/>
          <w:numId w:val="31"/>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50078B91" w14:textId="77777777" w:rsidR="00CC0BD2" w:rsidRDefault="00CC0BD2" w:rsidP="00CC0BD2">
      <w:pPr>
        <w:spacing w:line="276" w:lineRule="auto"/>
        <w:ind w:left="709"/>
        <w:jc w:val="both"/>
        <w:rPr>
          <w:rFonts w:asciiTheme="majorHAnsi" w:hAnsiTheme="majorHAnsi" w:cstheme="minorHAnsi"/>
          <w:color w:val="000000" w:themeColor="text1"/>
        </w:rPr>
      </w:pPr>
      <w:r>
        <w:rPr>
          <w:rFonts w:asciiTheme="majorHAnsi" w:hAnsiTheme="majorHAnsi" w:cstheme="minorHAnsi"/>
          <w:color w:val="000000" w:themeColor="text1"/>
        </w:rPr>
        <w:t>System dostępny jest za pośrednictwem następujących przeglądarek</w:t>
      </w:r>
      <w:r w:rsidR="00161116">
        <w:rPr>
          <w:rFonts w:asciiTheme="majorHAnsi" w:hAnsiTheme="majorHAnsi" w:cstheme="minorHAnsi"/>
          <w:color w:val="000000" w:themeColor="text1"/>
        </w:rPr>
        <w:t xml:space="preserve"> </w:t>
      </w:r>
      <w:r>
        <w:rPr>
          <w:rFonts w:asciiTheme="majorHAnsi" w:hAnsiTheme="majorHAnsi" w:cstheme="minorHAnsi"/>
          <w:color w:val="000000" w:themeColor="text1"/>
        </w:rPr>
        <w:t>internetowych:</w:t>
      </w:r>
    </w:p>
    <w:p w14:paraId="50078B92" w14:textId="77777777" w:rsidR="00CC0BD2" w:rsidRDefault="00CC0BD2" w:rsidP="00AC4D61">
      <w:pPr>
        <w:numPr>
          <w:ilvl w:val="0"/>
          <w:numId w:val="32"/>
        </w:numPr>
        <w:spacing w:line="276" w:lineRule="auto"/>
        <w:ind w:left="993" w:hanging="284"/>
        <w:jc w:val="both"/>
        <w:rPr>
          <w:rFonts w:asciiTheme="majorHAnsi" w:hAnsiTheme="majorHAnsi" w:cstheme="minorHAnsi"/>
          <w:color w:val="000000" w:themeColor="text1"/>
          <w:lang w:val="en-US"/>
        </w:rPr>
      </w:pPr>
      <w:r>
        <w:rPr>
          <w:rFonts w:asciiTheme="majorHAnsi" w:hAnsiTheme="majorHAnsi" w:cstheme="minorHAnsi"/>
          <w:color w:val="000000" w:themeColor="text1"/>
          <w:lang w:val="en-US"/>
        </w:rPr>
        <w:t>Microsoft Internet Explorer od wersji 9.0,</w:t>
      </w:r>
    </w:p>
    <w:p w14:paraId="50078B93" w14:textId="77777777" w:rsidR="00CC0BD2" w:rsidRDefault="00CC0BD2" w:rsidP="00AC4D61">
      <w:pPr>
        <w:numPr>
          <w:ilvl w:val="0"/>
          <w:numId w:val="32"/>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Mozilla Firefox od wersji 15,</w:t>
      </w:r>
    </w:p>
    <w:p w14:paraId="50078B94" w14:textId="77777777" w:rsidR="00CC0BD2" w:rsidRDefault="00CC0BD2" w:rsidP="00AC4D61">
      <w:pPr>
        <w:numPr>
          <w:ilvl w:val="0"/>
          <w:numId w:val="32"/>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Google Chrome od wersji 20.</w:t>
      </w:r>
    </w:p>
    <w:p w14:paraId="50078B95"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Maksymalny rozmiar plików przesyłanych za pośrednictwem dedykowanych formularzy: </w:t>
      </w:r>
      <w:r>
        <w:rPr>
          <w:rFonts w:asciiTheme="majorHAnsi" w:hAnsiTheme="majorHAnsi"/>
          <w:b/>
          <w:bCs/>
          <w:i/>
          <w:iCs/>
          <w:sz w:val="24"/>
          <w:szCs w:val="24"/>
        </w:rPr>
        <w:t xml:space="preserve">„Formularz złożenia, zmiany, wycofania oferty lub wniosku” </w:t>
      </w:r>
      <w:r>
        <w:rPr>
          <w:rFonts w:asciiTheme="majorHAnsi" w:hAnsiTheme="majorHAnsi"/>
          <w:b/>
          <w:bCs/>
          <w:i/>
          <w:iCs/>
          <w:sz w:val="24"/>
          <w:szCs w:val="24"/>
        </w:rPr>
        <w:br/>
      </w:r>
      <w:r>
        <w:rPr>
          <w:rFonts w:asciiTheme="majorHAnsi" w:hAnsiTheme="majorHAnsi"/>
          <w:sz w:val="24"/>
          <w:szCs w:val="24"/>
        </w:rPr>
        <w:t xml:space="preserve">i </w:t>
      </w:r>
      <w:r>
        <w:rPr>
          <w:rFonts w:asciiTheme="majorHAnsi" w:hAnsiTheme="majorHAnsi"/>
          <w:b/>
          <w:bCs/>
          <w:i/>
          <w:iCs/>
          <w:sz w:val="24"/>
          <w:szCs w:val="24"/>
        </w:rPr>
        <w:t>„Formularza do komunikacji”</w:t>
      </w:r>
      <w:r>
        <w:rPr>
          <w:rFonts w:asciiTheme="majorHAnsi" w:hAnsiTheme="majorHAnsi"/>
          <w:i/>
          <w:iCs/>
          <w:sz w:val="24"/>
          <w:szCs w:val="24"/>
        </w:rPr>
        <w:t xml:space="preserve"> </w:t>
      </w:r>
      <w:r>
        <w:rPr>
          <w:rFonts w:asciiTheme="majorHAnsi" w:hAnsiTheme="majorHAnsi"/>
          <w:sz w:val="24"/>
          <w:szCs w:val="24"/>
        </w:rPr>
        <w:t xml:space="preserve">wynosi 150 MB. </w:t>
      </w:r>
    </w:p>
    <w:p w14:paraId="50078B96"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lastRenderedPageBreak/>
        <w:t>Za datę przekazania oferty, wniosków, zawiadomień, dokumentów elektronicznych, oświadczeń lub elektronicznych kopii dokumentów lub oświadczeń oraz innych informacji przyjmuje się datę ich przekazania na ePUAP.</w:t>
      </w:r>
    </w:p>
    <w:p w14:paraId="50078B97" w14:textId="17CF514B" w:rsidR="00CC0BD2" w:rsidRPr="00366EA8"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b/>
          <w:bCs/>
          <w:sz w:val="24"/>
          <w:szCs w:val="24"/>
        </w:rPr>
      </w:pPr>
      <w:r w:rsidRPr="00366EA8">
        <w:rPr>
          <w:rFonts w:asciiTheme="majorHAnsi" w:hAnsiTheme="majorHAnsi"/>
          <w:b/>
          <w:bCs/>
          <w:sz w:val="24"/>
          <w:szCs w:val="24"/>
        </w:rPr>
        <w:t xml:space="preserve">Zamawiający przekazuje </w:t>
      </w:r>
      <w:r w:rsidR="00366EA8" w:rsidRPr="00366EA8">
        <w:rPr>
          <w:rFonts w:asciiTheme="majorHAnsi" w:hAnsiTheme="majorHAnsi"/>
          <w:b/>
          <w:bCs/>
          <w:sz w:val="24"/>
          <w:szCs w:val="24"/>
        </w:rPr>
        <w:t xml:space="preserve">Identyfikator postępowania na </w:t>
      </w:r>
      <w:proofErr w:type="spellStart"/>
      <w:r w:rsidR="00366EA8" w:rsidRPr="00366EA8">
        <w:rPr>
          <w:rFonts w:asciiTheme="majorHAnsi" w:hAnsiTheme="majorHAnsi"/>
          <w:b/>
          <w:bCs/>
          <w:sz w:val="24"/>
          <w:szCs w:val="24"/>
        </w:rPr>
        <w:t>miniportalu</w:t>
      </w:r>
      <w:proofErr w:type="spellEnd"/>
      <w:r w:rsidR="00082358">
        <w:rPr>
          <w:rFonts w:asciiTheme="majorHAnsi" w:hAnsiTheme="majorHAnsi"/>
          <w:b/>
          <w:bCs/>
          <w:sz w:val="24"/>
          <w:szCs w:val="24"/>
        </w:rPr>
        <w:t xml:space="preserve"> </w:t>
      </w:r>
      <w:r w:rsidRPr="00366EA8">
        <w:rPr>
          <w:rFonts w:asciiTheme="majorHAnsi" w:hAnsiTheme="majorHAnsi"/>
          <w:b/>
          <w:bCs/>
          <w:sz w:val="24"/>
          <w:szCs w:val="24"/>
        </w:rPr>
        <w:t xml:space="preserve">jako załącznik Nr </w:t>
      </w:r>
      <w:r w:rsidR="007131CC">
        <w:rPr>
          <w:rFonts w:asciiTheme="majorHAnsi" w:hAnsiTheme="majorHAnsi"/>
          <w:b/>
          <w:bCs/>
          <w:sz w:val="24"/>
          <w:szCs w:val="24"/>
        </w:rPr>
        <w:t>5</w:t>
      </w:r>
      <w:r w:rsidRPr="00366EA8">
        <w:rPr>
          <w:rFonts w:asciiTheme="majorHAnsi" w:hAnsiTheme="majorHAnsi"/>
          <w:b/>
          <w:bCs/>
          <w:sz w:val="24"/>
          <w:szCs w:val="24"/>
        </w:rPr>
        <w:t xml:space="preserve"> do SWZ.</w:t>
      </w:r>
      <w:r w:rsidRPr="00366EA8">
        <w:rPr>
          <w:rFonts w:asciiTheme="majorHAnsi" w:hAnsiTheme="majorHAnsi"/>
          <w:sz w:val="24"/>
          <w:szCs w:val="24"/>
        </w:rPr>
        <w:t xml:space="preserve"> Dane postępowanie można wyszukać również na Liście </w:t>
      </w:r>
      <w:r w:rsidRPr="00366EA8">
        <w:rPr>
          <w:rFonts w:asciiTheme="majorHAnsi" w:hAnsiTheme="majorHAnsi"/>
          <w:color w:val="000000" w:themeColor="text1"/>
          <w:sz w:val="24"/>
          <w:szCs w:val="24"/>
        </w:rPr>
        <w:t>wszystkich postępowań w miniPortalu, klikając wcześniej opcję „Dla Wykonawców” lub ze strony głównej z zakładki Postępowania.</w:t>
      </w:r>
    </w:p>
    <w:p w14:paraId="50078B98" w14:textId="77777777" w:rsidR="00CC0BD2" w:rsidRDefault="00CC0BD2" w:rsidP="00CC0BD2">
      <w:pPr>
        <w:pStyle w:val="Akapitzlist"/>
        <w:widowControl w:val="0"/>
        <w:suppressAutoHyphens/>
        <w:spacing w:line="276" w:lineRule="auto"/>
        <w:ind w:left="709"/>
        <w:outlineLvl w:val="3"/>
        <w:rPr>
          <w:rFonts w:asciiTheme="majorHAnsi" w:hAnsiTheme="majorHAnsi"/>
          <w:color w:val="000000" w:themeColor="text1"/>
          <w:sz w:val="10"/>
          <w:szCs w:val="10"/>
        </w:rPr>
      </w:pPr>
    </w:p>
    <w:p w14:paraId="50078B99" w14:textId="77777777" w:rsidR="00CC0BD2" w:rsidRDefault="00CC0BD2" w:rsidP="00CC0BD2">
      <w:pPr>
        <w:widowControl w:val="0"/>
        <w:suppressAutoHyphens/>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Składanie ofert.</w:t>
      </w:r>
    </w:p>
    <w:p w14:paraId="50078B9A" w14:textId="77777777" w:rsidR="00CC0BD2" w:rsidRDefault="00CC0BD2" w:rsidP="00CC0BD2">
      <w:pPr>
        <w:pStyle w:val="Akapitzlist"/>
        <w:widowControl w:val="0"/>
        <w:suppressAutoHyphens/>
        <w:spacing w:line="276" w:lineRule="auto"/>
        <w:ind w:left="709"/>
        <w:outlineLvl w:val="3"/>
        <w:rPr>
          <w:rFonts w:asciiTheme="majorHAnsi" w:hAnsiTheme="majorHAnsi"/>
          <w:b/>
          <w:bCs/>
          <w:color w:val="000000" w:themeColor="text1"/>
          <w:sz w:val="10"/>
          <w:szCs w:val="10"/>
        </w:rPr>
      </w:pPr>
    </w:p>
    <w:p w14:paraId="50078B9B"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składa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ePUAP i udostępnionego również na miniPortalu. Funkcjonalność do zaszyfrowania oferty przez Wykonawcę jest dostępna dla wykonawców na miniPortalu, w szczegółach danego postępowania. </w:t>
      </w:r>
      <w:r w:rsidR="00082358">
        <w:rPr>
          <w:rFonts w:asciiTheme="majorHAnsi" w:hAnsiTheme="majorHAnsi"/>
          <w:sz w:val="24"/>
          <w:szCs w:val="24"/>
        </w:rPr>
        <w:t xml:space="preserve">               </w:t>
      </w:r>
      <w:r>
        <w:rPr>
          <w:rFonts w:asciiTheme="majorHAnsi" w:hAnsiTheme="majorHAnsi"/>
          <w:sz w:val="24"/>
          <w:szCs w:val="24"/>
        </w:rPr>
        <w:t xml:space="preserve">W formularzu oferty Wykonawca zobowiązany jest podać adres skrzynki ePUAP, na którym prowadzona będzie korespondencja związana z postępowaniem. </w:t>
      </w:r>
    </w:p>
    <w:p w14:paraId="50078B9C"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Ofertę należy sporządzić w języku polskim. </w:t>
      </w:r>
    </w:p>
    <w:p w14:paraId="50078B9D"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b/>
          <w:bCs/>
          <w:color w:val="000000" w:themeColor="text1"/>
          <w:sz w:val="24"/>
          <w:szCs w:val="24"/>
        </w:rPr>
      </w:pPr>
      <w:r>
        <w:rPr>
          <w:rFonts w:asciiTheme="majorHAnsi" w:hAnsiTheme="majorHAnsi"/>
          <w:b/>
          <w:bCs/>
          <w:sz w:val="24"/>
          <w:szCs w:val="24"/>
        </w:rPr>
        <w:t xml:space="preserve">Ofertę składa się, </w:t>
      </w:r>
      <w:r>
        <w:rPr>
          <w:rFonts w:asciiTheme="majorHAnsi" w:hAnsiTheme="majorHAnsi"/>
          <w:b/>
          <w:bCs/>
          <w:sz w:val="24"/>
          <w:szCs w:val="24"/>
          <w:u w:val="single"/>
        </w:rPr>
        <w:t>pod rygorem nieważności</w:t>
      </w:r>
      <w:r>
        <w:rPr>
          <w:rFonts w:asciiTheme="majorHAnsi" w:hAnsiTheme="majorHAnsi"/>
          <w:b/>
          <w:bCs/>
          <w:sz w:val="24"/>
          <w:szCs w:val="24"/>
        </w:rPr>
        <w:t xml:space="preserve">, w formie elektronicznej lub </w:t>
      </w:r>
      <w:r w:rsidR="00082358">
        <w:rPr>
          <w:rFonts w:asciiTheme="majorHAnsi" w:hAnsiTheme="majorHAnsi"/>
          <w:b/>
          <w:bCs/>
          <w:sz w:val="24"/>
          <w:szCs w:val="24"/>
        </w:rPr>
        <w:t xml:space="preserve">                        </w:t>
      </w:r>
      <w:r>
        <w:rPr>
          <w:rFonts w:asciiTheme="majorHAnsi" w:hAnsiTheme="majorHAnsi"/>
          <w:b/>
          <w:bCs/>
          <w:sz w:val="24"/>
          <w:szCs w:val="24"/>
        </w:rPr>
        <w:t xml:space="preserve">w postaci elektronicznej opatrzonej podpisem zaufanym lub podpisem osobistym. </w:t>
      </w:r>
    </w:p>
    <w:p w14:paraId="50078B9E"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złożenia oferty, w tym zaszyfrowania oferty opisany został w </w:t>
      </w:r>
      <w:r>
        <w:rPr>
          <w:rFonts w:asciiTheme="majorHAnsi" w:hAnsiTheme="majorHAnsi"/>
          <w:i/>
          <w:iCs/>
          <w:sz w:val="24"/>
          <w:szCs w:val="24"/>
        </w:rPr>
        <w:t>„Instrukcji użytkownika”</w:t>
      </w:r>
      <w:r>
        <w:rPr>
          <w:rFonts w:asciiTheme="majorHAnsi" w:hAnsiTheme="majorHAnsi"/>
          <w:sz w:val="24"/>
          <w:szCs w:val="24"/>
        </w:rPr>
        <w:t xml:space="preserve">, dostępnej na stronie: </w:t>
      </w:r>
      <w:hyperlink r:id="rId14" w:history="1">
        <w:r>
          <w:rPr>
            <w:rStyle w:val="Hipercze"/>
            <w:rFonts w:asciiTheme="majorHAnsi" w:hAnsiTheme="majorHAnsi"/>
            <w:color w:val="0070C0"/>
            <w:sz w:val="24"/>
            <w:szCs w:val="24"/>
          </w:rPr>
          <w:t>https://miniportal.uzp.gov.pl</w:t>
        </w:r>
      </w:hyperlink>
      <w:r>
        <w:rPr>
          <w:rFonts w:asciiTheme="majorHAnsi" w:hAnsiTheme="majorHAnsi"/>
          <w:color w:val="0070C0"/>
          <w:sz w:val="24"/>
          <w:szCs w:val="24"/>
        </w:rPr>
        <w:t xml:space="preserve"> </w:t>
      </w:r>
    </w:p>
    <w:p w14:paraId="50078B9F"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Pr>
          <w:rFonts w:asciiTheme="majorHAnsi" w:hAnsiTheme="majorHAnsi"/>
          <w:i/>
          <w:iCs/>
          <w:sz w:val="24"/>
          <w:szCs w:val="24"/>
        </w:rPr>
        <w:t>„Załącznik stanowiący tajemnicę przedsiębiorstwa”</w:t>
      </w:r>
      <w:r>
        <w:rPr>
          <w:rFonts w:asciiTheme="majorHAnsi" w:hAnsiTheme="majorHAnsi"/>
          <w:sz w:val="24"/>
          <w:szCs w:val="24"/>
        </w:rPr>
        <w:t xml:space="preserve">, a następnie wraz z plikami stanowiącymi jawną część należy ten plik zaszyfrować. </w:t>
      </w:r>
    </w:p>
    <w:p w14:paraId="50078BA0"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b/>
          <w:bCs/>
          <w:sz w:val="24"/>
          <w:szCs w:val="24"/>
        </w:rPr>
        <w:t>Do oferty</w:t>
      </w:r>
      <w:r>
        <w:rPr>
          <w:rFonts w:asciiTheme="majorHAnsi" w:hAnsiTheme="majorHAnsi"/>
          <w:sz w:val="24"/>
          <w:szCs w:val="24"/>
        </w:rPr>
        <w:t xml:space="preserve"> należy dołączyć oświadczenie o niepodleganiu wykluczeniu w zakresie wskazanym w pkt 8.1 SWZ, w formie elektronicznej lub w postaci elektronicznej opatrzonej podpisem zaufanym lub podpisem osobistym, a następnie zaszyfrować wraz z plikami stanowiącymi ofertę.</w:t>
      </w:r>
    </w:p>
    <w:p w14:paraId="50078BA1"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Oferta może być złożona tylko do upływu terminu składania ofert. </w:t>
      </w:r>
    </w:p>
    <w:p w14:paraId="50078BA2"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może przed upływem terminu do składania ofert wycofać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ePUAP i udostępnionego również na miniPortalu. Sposób wycofania oferty został opisany w </w:t>
      </w:r>
      <w:r>
        <w:rPr>
          <w:rFonts w:asciiTheme="majorHAnsi" w:hAnsiTheme="majorHAnsi"/>
          <w:i/>
          <w:iCs/>
          <w:sz w:val="24"/>
          <w:szCs w:val="24"/>
        </w:rPr>
        <w:t>„Instrukcji użytkownika”</w:t>
      </w:r>
      <w:r>
        <w:rPr>
          <w:rFonts w:asciiTheme="majorHAnsi" w:hAnsiTheme="majorHAnsi"/>
          <w:sz w:val="24"/>
          <w:szCs w:val="24"/>
        </w:rPr>
        <w:t xml:space="preserve"> dostępnej na miniPortalu.</w:t>
      </w:r>
    </w:p>
    <w:p w14:paraId="50078BA3"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po upływie terminu do składania ofert nie może skutecznie dokonać zmiany ani wycofać złożonej oferty. </w:t>
      </w:r>
    </w:p>
    <w:p w14:paraId="50078BA4" w14:textId="77777777" w:rsidR="00AA2061" w:rsidRDefault="00AA2061" w:rsidP="00082358">
      <w:pPr>
        <w:widowControl w:val="0"/>
        <w:suppressAutoHyphens/>
        <w:spacing w:line="276" w:lineRule="auto"/>
        <w:outlineLvl w:val="3"/>
        <w:rPr>
          <w:rFonts w:asciiTheme="majorHAnsi" w:hAnsiTheme="majorHAnsi"/>
          <w:b/>
          <w:bCs/>
          <w:color w:val="000000" w:themeColor="text1"/>
        </w:rPr>
      </w:pPr>
    </w:p>
    <w:p w14:paraId="50078BA5" w14:textId="77777777" w:rsidR="00CC0BD2" w:rsidRDefault="00CC0BD2" w:rsidP="00CC0BD2">
      <w:pPr>
        <w:widowControl w:val="0"/>
        <w:suppressAutoHyphens/>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 xml:space="preserve">Składanie dokumentów innych niż oferty </w:t>
      </w:r>
    </w:p>
    <w:p w14:paraId="50078BA6" w14:textId="77777777" w:rsidR="00CC0BD2" w:rsidRDefault="00CC0BD2" w:rsidP="00CC0BD2">
      <w:pPr>
        <w:widowControl w:val="0"/>
        <w:suppressAutoHyphens/>
        <w:spacing w:line="276" w:lineRule="auto"/>
        <w:jc w:val="center"/>
        <w:outlineLvl w:val="3"/>
        <w:rPr>
          <w:rFonts w:asciiTheme="majorHAnsi" w:hAnsiTheme="majorHAnsi"/>
          <w:b/>
          <w:bCs/>
          <w:color w:val="000000" w:themeColor="text1"/>
          <w:sz w:val="10"/>
          <w:szCs w:val="10"/>
        </w:rPr>
      </w:pPr>
    </w:p>
    <w:p w14:paraId="50078BA7"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lastRenderedPageBreak/>
        <w:t xml:space="preserve">W postępowaniu o udzielenie zamówienia komunikacja pomiędzy Zamawiającym </w:t>
      </w:r>
      <w:r w:rsidR="00AA2061">
        <w:rPr>
          <w:rFonts w:asciiTheme="majorHAnsi" w:hAnsiTheme="majorHAnsi"/>
          <w:sz w:val="24"/>
          <w:szCs w:val="24"/>
        </w:rPr>
        <w:t xml:space="preserve">               </w:t>
      </w:r>
      <w:r>
        <w:rPr>
          <w:rFonts w:asciiTheme="majorHAnsi" w:hAnsiTheme="majorHAnsi"/>
          <w:sz w:val="24"/>
          <w:szCs w:val="24"/>
        </w:rPr>
        <w:t>a Wykonawcami w zakresie składania dokumentów, oświadczeń, wniosków (innych niż ofert - które mogą być przekazywane jedynie w sposób wskazany w pkt 11.8</w:t>
      </w:r>
      <w:r w:rsidR="00356B6B">
        <w:rPr>
          <w:rFonts w:asciiTheme="majorHAnsi" w:hAnsiTheme="majorHAnsi"/>
          <w:sz w:val="24"/>
          <w:szCs w:val="24"/>
        </w:rPr>
        <w:t xml:space="preserve">) </w:t>
      </w:r>
      <w:r>
        <w:rPr>
          <w:rFonts w:asciiTheme="majorHAnsi" w:hAnsiTheme="majorHAnsi"/>
          <w:sz w:val="24"/>
          <w:szCs w:val="24"/>
        </w:rPr>
        <w:t>odbywa się elektronicznie za</w:t>
      </w:r>
      <w:r w:rsidR="00AA2061">
        <w:rPr>
          <w:rFonts w:asciiTheme="majorHAnsi" w:hAnsiTheme="majorHAnsi"/>
          <w:sz w:val="24"/>
          <w:szCs w:val="24"/>
        </w:rPr>
        <w:t xml:space="preserve"> </w:t>
      </w:r>
      <w:r>
        <w:rPr>
          <w:rFonts w:asciiTheme="majorHAnsi" w:hAnsiTheme="majorHAnsi"/>
          <w:sz w:val="24"/>
          <w:szCs w:val="24"/>
        </w:rPr>
        <w:t>pośrednictwem:</w:t>
      </w:r>
    </w:p>
    <w:p w14:paraId="50078BA8" w14:textId="77777777" w:rsidR="00CC0BD2" w:rsidRDefault="00CC0BD2" w:rsidP="00AC4D61">
      <w:pPr>
        <w:pStyle w:val="Akapitzlist"/>
        <w:widowControl w:val="0"/>
        <w:numPr>
          <w:ilvl w:val="1"/>
          <w:numId w:val="33"/>
        </w:numPr>
        <w:suppressAutoHyphens/>
        <w:spacing w:line="276" w:lineRule="auto"/>
        <w:ind w:left="1134" w:hanging="425"/>
        <w:outlineLvl w:val="3"/>
        <w:rPr>
          <w:rFonts w:asciiTheme="majorHAnsi" w:hAnsiTheme="majorHAnsi"/>
          <w:sz w:val="24"/>
          <w:szCs w:val="24"/>
        </w:rPr>
      </w:pPr>
      <w:r>
        <w:rPr>
          <w:rFonts w:asciiTheme="majorHAnsi" w:hAnsiTheme="majorHAnsi"/>
          <w:b/>
          <w:bCs/>
          <w:sz w:val="24"/>
          <w:szCs w:val="24"/>
        </w:rPr>
        <w:t xml:space="preserve">dedykowanego formularza: </w:t>
      </w:r>
      <w:r>
        <w:rPr>
          <w:rFonts w:asciiTheme="majorHAnsi" w:hAnsiTheme="majorHAnsi"/>
          <w:b/>
          <w:bCs/>
          <w:i/>
          <w:iCs/>
          <w:sz w:val="24"/>
          <w:szCs w:val="24"/>
        </w:rPr>
        <w:t>„Formularz do komunikacji”</w:t>
      </w:r>
      <w:r>
        <w:rPr>
          <w:rFonts w:asciiTheme="majorHAnsi" w:hAnsiTheme="majorHAnsi"/>
          <w:b/>
          <w:bCs/>
          <w:sz w:val="24"/>
          <w:szCs w:val="24"/>
        </w:rPr>
        <w:t xml:space="preserve"> </w:t>
      </w:r>
      <w:r>
        <w:rPr>
          <w:rFonts w:asciiTheme="majorHAnsi" w:hAnsiTheme="majorHAnsi"/>
          <w:sz w:val="24"/>
          <w:szCs w:val="24"/>
        </w:rPr>
        <w:t>dostępnego na ePUAP oraz udostępnionego przez miniPortal;</w:t>
      </w:r>
    </w:p>
    <w:p w14:paraId="50078BA9" w14:textId="7241917F" w:rsidR="00A828EF" w:rsidRPr="00890AE5" w:rsidRDefault="00CC0BD2" w:rsidP="00F668C4">
      <w:pPr>
        <w:pStyle w:val="Akapitzlist"/>
        <w:numPr>
          <w:ilvl w:val="1"/>
          <w:numId w:val="33"/>
        </w:numPr>
        <w:ind w:left="1134" w:hanging="425"/>
        <w:rPr>
          <w:rFonts w:ascii="Cambria" w:hAnsi="Cambria"/>
          <w:sz w:val="24"/>
          <w:szCs w:val="24"/>
        </w:rPr>
      </w:pPr>
      <w:r w:rsidRPr="00890AE5">
        <w:rPr>
          <w:rFonts w:asciiTheme="majorHAnsi" w:hAnsiTheme="majorHAnsi"/>
          <w:b/>
          <w:bCs/>
          <w:sz w:val="24"/>
          <w:szCs w:val="24"/>
        </w:rPr>
        <w:t>poczty elektronicznej</w:t>
      </w:r>
      <w:r w:rsidRPr="00890AE5">
        <w:rPr>
          <w:rFonts w:asciiTheme="majorHAnsi" w:hAnsiTheme="majorHAnsi"/>
          <w:sz w:val="24"/>
          <w:szCs w:val="24"/>
        </w:rPr>
        <w:t xml:space="preserve"> na adres poczty Zamawiającego:</w:t>
      </w:r>
      <w:r w:rsidRPr="00890AE5">
        <w:rPr>
          <w:sz w:val="24"/>
          <w:szCs w:val="24"/>
        </w:rPr>
        <w:t xml:space="preserve"> </w:t>
      </w:r>
      <w:hyperlink r:id="rId15" w:history="1">
        <w:r w:rsidR="00504C2E" w:rsidRPr="00FC72D5">
          <w:rPr>
            <w:rStyle w:val="Hipercze"/>
            <w:rFonts w:ascii="Cambria" w:hAnsi="Cambria"/>
            <w:sz w:val="24"/>
            <w:szCs w:val="24"/>
          </w:rPr>
          <w:t>zszjanow@o2.pl</w:t>
        </w:r>
      </w:hyperlink>
      <w:r w:rsidR="00504C2E">
        <w:rPr>
          <w:rFonts w:ascii="Cambria" w:hAnsi="Cambria"/>
          <w:sz w:val="24"/>
          <w:szCs w:val="24"/>
        </w:rPr>
        <w:t xml:space="preserve"> </w:t>
      </w:r>
    </w:p>
    <w:p w14:paraId="50078BAA" w14:textId="2B1FCFFB" w:rsidR="00CC0BD2" w:rsidRDefault="00CC0BD2" w:rsidP="00CC0BD2">
      <w:pPr>
        <w:pStyle w:val="Akapitzlist"/>
        <w:widowControl w:val="0"/>
        <w:suppressAutoHyphens/>
        <w:spacing w:line="276" w:lineRule="auto"/>
        <w:ind w:left="1134"/>
        <w:outlineLvl w:val="3"/>
        <w:rPr>
          <w:rFonts w:asciiTheme="majorHAnsi" w:hAnsiTheme="majorHAnsi"/>
          <w:i/>
          <w:iCs/>
          <w:sz w:val="24"/>
          <w:szCs w:val="24"/>
        </w:rPr>
      </w:pPr>
      <w:r>
        <w:rPr>
          <w:rFonts w:asciiTheme="majorHAnsi" w:hAnsiTheme="majorHAnsi"/>
          <w:i/>
          <w:iCs/>
          <w:sz w:val="24"/>
          <w:szCs w:val="24"/>
        </w:rPr>
        <w:t>Zamawiający</w:t>
      </w:r>
      <w:r w:rsidR="0064570B">
        <w:rPr>
          <w:rFonts w:asciiTheme="majorHAnsi" w:hAnsiTheme="majorHAnsi"/>
          <w:i/>
          <w:iCs/>
          <w:sz w:val="24"/>
          <w:szCs w:val="24"/>
        </w:rPr>
        <w:t xml:space="preserve">, wedle własnego wyboru, </w:t>
      </w:r>
      <w:r w:rsidR="00501C3A">
        <w:rPr>
          <w:rFonts w:asciiTheme="majorHAnsi" w:hAnsiTheme="majorHAnsi"/>
          <w:i/>
          <w:iCs/>
          <w:sz w:val="24"/>
          <w:szCs w:val="24"/>
        </w:rPr>
        <w:t>może przekazać</w:t>
      </w:r>
      <w:r w:rsidR="0064570B">
        <w:rPr>
          <w:rFonts w:asciiTheme="majorHAnsi" w:hAnsiTheme="majorHAnsi"/>
          <w:i/>
          <w:iCs/>
          <w:sz w:val="24"/>
          <w:szCs w:val="24"/>
        </w:rPr>
        <w:t xml:space="preserve"> </w:t>
      </w:r>
      <w:r>
        <w:rPr>
          <w:rFonts w:asciiTheme="majorHAnsi" w:hAnsiTheme="majorHAnsi"/>
          <w:i/>
          <w:iCs/>
          <w:sz w:val="24"/>
          <w:szCs w:val="24"/>
        </w:rPr>
        <w:t>dokumenty na adres</w:t>
      </w:r>
      <w:r w:rsidR="0064570B">
        <w:rPr>
          <w:rFonts w:asciiTheme="majorHAnsi" w:hAnsiTheme="majorHAnsi"/>
          <w:i/>
          <w:iCs/>
          <w:sz w:val="24"/>
          <w:szCs w:val="24"/>
        </w:rPr>
        <w:t xml:space="preserve"> </w:t>
      </w:r>
      <w:r>
        <w:rPr>
          <w:rFonts w:asciiTheme="majorHAnsi" w:hAnsiTheme="majorHAnsi"/>
          <w:i/>
          <w:iCs/>
          <w:sz w:val="24"/>
          <w:szCs w:val="24"/>
        </w:rPr>
        <w:t>poczty elektronicznej wskazan</w:t>
      </w:r>
      <w:r w:rsidR="00501C3A">
        <w:rPr>
          <w:rFonts w:asciiTheme="majorHAnsi" w:hAnsiTheme="majorHAnsi"/>
          <w:i/>
          <w:iCs/>
          <w:sz w:val="24"/>
          <w:szCs w:val="24"/>
        </w:rPr>
        <w:t>y</w:t>
      </w:r>
      <w:r w:rsidR="00AA2061">
        <w:rPr>
          <w:rFonts w:asciiTheme="majorHAnsi" w:hAnsiTheme="majorHAnsi"/>
          <w:i/>
          <w:iCs/>
          <w:sz w:val="24"/>
          <w:szCs w:val="24"/>
        </w:rPr>
        <w:t xml:space="preserve"> </w:t>
      </w:r>
      <w:r>
        <w:rPr>
          <w:rFonts w:asciiTheme="majorHAnsi" w:hAnsiTheme="majorHAnsi"/>
          <w:i/>
          <w:iCs/>
          <w:sz w:val="24"/>
          <w:szCs w:val="24"/>
        </w:rPr>
        <w:t>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14:paraId="50078BAB"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przypadku korzystania z rozwiązania wskazanego w rozdziale 11.17 lit a) SWZ dokumenty elektroniczne, składane są przez Wykonawcę za pośrednictwem </w:t>
      </w:r>
      <w:r>
        <w:rPr>
          <w:rFonts w:asciiTheme="majorHAnsi" w:hAnsiTheme="majorHAnsi"/>
          <w:b/>
          <w:bCs/>
          <w:i/>
          <w:iCs/>
          <w:sz w:val="24"/>
          <w:szCs w:val="24"/>
        </w:rPr>
        <w:t>„Formularza do komunikacji”</w:t>
      </w:r>
      <w:r>
        <w:rPr>
          <w:rFonts w:asciiTheme="majorHAnsi" w:hAnsiTheme="majorHAnsi"/>
          <w:sz w:val="24"/>
          <w:szCs w:val="24"/>
        </w:rPr>
        <w:t xml:space="preserve"> jako załączniki. </w:t>
      </w:r>
    </w:p>
    <w:p w14:paraId="50078BAC"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Zamawiający dopuszcza również możliwość składania dokumentów elektronicznych</w:t>
      </w:r>
      <w:r w:rsidR="00356B6B">
        <w:rPr>
          <w:rFonts w:asciiTheme="majorHAnsi" w:hAnsiTheme="majorHAnsi"/>
          <w:sz w:val="24"/>
          <w:szCs w:val="24"/>
        </w:rPr>
        <w:t xml:space="preserve"> innych niż oferta </w:t>
      </w:r>
      <w:r>
        <w:rPr>
          <w:rFonts w:asciiTheme="majorHAnsi" w:hAnsiTheme="majorHAnsi"/>
          <w:sz w:val="24"/>
          <w:szCs w:val="24"/>
        </w:rPr>
        <w:t>za pomocą poczty elektronicznej, na wskazany w rozdziale 11.17 lit b) SWZ adres poczty elektronicznej.</w:t>
      </w:r>
    </w:p>
    <w:p w14:paraId="50078BAD"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sporządzenia dokumentów elektronicznych musi być zgody z wymaganiami określonymi w rozporządzeniu Prezesa Rady Ministrów z dnia 30 grudnia 2020 r. </w:t>
      </w:r>
      <w:r w:rsidR="00082358">
        <w:rPr>
          <w:rFonts w:asciiTheme="majorHAnsi" w:hAnsiTheme="majorHAnsi"/>
          <w:sz w:val="24"/>
          <w:szCs w:val="24"/>
        </w:rPr>
        <w:t xml:space="preserve">   </w:t>
      </w:r>
      <w:r>
        <w:rPr>
          <w:rFonts w:asciiTheme="majorHAnsi" w:hAnsiTheme="majorHAnsi"/>
          <w:sz w:val="24"/>
          <w:szCs w:val="24"/>
        </w:rPr>
        <w:t xml:space="preserve">w sprawie sposobu sporządzania i przekazywania informacji oraz wymagań technicznych dla dokumentów elektronicznych oraz środków komunikacji elektronicznej w postępowaniu o udzielenie zamówienia publicznego lub konkursie (Dz. U. z 2020 </w:t>
      </w:r>
      <w:r w:rsidR="00AA2061">
        <w:rPr>
          <w:rFonts w:asciiTheme="majorHAnsi" w:hAnsiTheme="majorHAnsi"/>
          <w:sz w:val="24"/>
          <w:szCs w:val="24"/>
        </w:rPr>
        <w:t xml:space="preserve">r. </w:t>
      </w:r>
      <w:r>
        <w:rPr>
          <w:rFonts w:asciiTheme="majorHAnsi" w:hAnsiTheme="majorHAnsi"/>
          <w:sz w:val="24"/>
          <w:szCs w:val="24"/>
        </w:rPr>
        <w:t xml:space="preserve">poz. 2452) oraz rozporządzeniu Ministra Rozwoju, Pracy i Technologii z dnia 23 grudnia 2020 r. w sprawie podmiotowych środków dowodowych oraz innych dokumentów lub oświadczeń, jakich może żądać zamawiający od wykonawcy (Dz. U. z 2020 </w:t>
      </w:r>
      <w:r w:rsidR="00AA2061">
        <w:rPr>
          <w:rFonts w:asciiTheme="majorHAnsi" w:hAnsiTheme="majorHAnsi"/>
          <w:sz w:val="24"/>
          <w:szCs w:val="24"/>
        </w:rPr>
        <w:t xml:space="preserve">r. </w:t>
      </w:r>
      <w:r>
        <w:rPr>
          <w:rFonts w:asciiTheme="majorHAnsi" w:hAnsiTheme="majorHAnsi"/>
          <w:sz w:val="24"/>
          <w:szCs w:val="24"/>
        </w:rPr>
        <w:t>poz. 2415).</w:t>
      </w:r>
    </w:p>
    <w:p w14:paraId="50078BAE" w14:textId="77777777" w:rsidR="0046403D" w:rsidRPr="0046403D" w:rsidRDefault="0046403D" w:rsidP="0046403D">
      <w:pPr>
        <w:widowControl w:val="0"/>
        <w:suppressAutoHyphens/>
        <w:spacing w:line="276" w:lineRule="auto"/>
        <w:outlineLvl w:val="3"/>
        <w:rPr>
          <w:rFonts w:asciiTheme="majorHAnsi" w:hAnsiTheme="majorHAnsi"/>
          <w:color w:val="000000" w:themeColor="text1"/>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2"/>
      </w:tblGrid>
      <w:tr w:rsidR="00D9784D" w:rsidRPr="00C6306E" w14:paraId="50078BB1" w14:textId="77777777" w:rsidTr="00504C2E">
        <w:trPr>
          <w:jc w:val="center"/>
        </w:trPr>
        <w:tc>
          <w:tcPr>
            <w:tcW w:w="9072" w:type="dxa"/>
            <w:tcBorders>
              <w:bottom w:val="single" w:sz="4" w:space="0" w:color="auto"/>
            </w:tcBorders>
            <w:shd w:val="clear" w:color="auto" w:fill="D9D9D9" w:themeFill="background1" w:themeFillShade="D9"/>
          </w:tcPr>
          <w:p w14:paraId="50078BAF"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12</w:t>
            </w:r>
          </w:p>
          <w:p w14:paraId="50078BB0"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WYMAGANIA DOTYCZĄCE WADIUM</w:t>
            </w:r>
          </w:p>
        </w:tc>
      </w:tr>
    </w:tbl>
    <w:p w14:paraId="50078BB3" w14:textId="77777777" w:rsidR="00263EA6" w:rsidRPr="00C6306E" w:rsidRDefault="00263EA6" w:rsidP="00DB324F">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50078BB4" w14:textId="77777777" w:rsidR="006D6DCE" w:rsidRDefault="006D6DCE" w:rsidP="006D6DCE">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50078BB5" w14:textId="77777777" w:rsidR="006D6DCE" w:rsidRPr="00C6306E" w:rsidRDefault="006D6DCE" w:rsidP="006D6DCE">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03934D5D" w14:textId="77777777" w:rsidR="003D176C" w:rsidRPr="00F00EA9" w:rsidRDefault="003D176C" w:rsidP="00D57ADC">
      <w:pPr>
        <w:pStyle w:val="Akapitzlist"/>
        <w:widowControl w:val="0"/>
        <w:numPr>
          <w:ilvl w:val="1"/>
          <w:numId w:val="51"/>
        </w:numPr>
        <w:spacing w:line="276" w:lineRule="auto"/>
        <w:ind w:left="709" w:hanging="709"/>
        <w:outlineLvl w:val="3"/>
        <w:rPr>
          <w:rFonts w:asciiTheme="majorHAnsi" w:hAnsiTheme="majorHAnsi" w:cs="Arial"/>
          <w:bCs/>
          <w:sz w:val="24"/>
          <w:szCs w:val="24"/>
        </w:rPr>
      </w:pPr>
      <w:r w:rsidRPr="00F00EA9">
        <w:rPr>
          <w:rFonts w:asciiTheme="majorHAnsi" w:hAnsiTheme="majorHAnsi" w:cs="Arial"/>
          <w:sz w:val="24"/>
          <w:szCs w:val="24"/>
        </w:rPr>
        <w:t xml:space="preserve">Zamawiający nie </w:t>
      </w:r>
      <w:r w:rsidRPr="00F00EA9">
        <w:rPr>
          <w:rFonts w:asciiTheme="majorHAnsi" w:hAnsiTheme="majorHAnsi" w:cs="Arial"/>
          <w:bCs/>
          <w:sz w:val="24"/>
          <w:szCs w:val="24"/>
        </w:rPr>
        <w:t>wymaga wniesienia wadium w niniejszym postępowaniu.</w:t>
      </w:r>
    </w:p>
    <w:p w14:paraId="50078BC9" w14:textId="77777777" w:rsidR="002C75C4" w:rsidRPr="00C6306E" w:rsidRDefault="002C75C4" w:rsidP="00DB324F">
      <w:pPr>
        <w:pStyle w:val="Kolorowalistaakcent11"/>
        <w:tabs>
          <w:tab w:val="left" w:pos="709"/>
        </w:tabs>
        <w:spacing w:line="276" w:lineRule="auto"/>
        <w:ind w:left="0"/>
        <w:rPr>
          <w:rFonts w:asciiTheme="majorHAnsi" w:hAnsiTheme="majorHAnsi" w:cs="Arial"/>
          <w:sz w:val="24"/>
          <w:szCs w:val="24"/>
        </w:rPr>
      </w:pPr>
    </w:p>
    <w:tbl>
      <w:tblPr>
        <w:tblW w:w="0" w:type="auto"/>
        <w:tblInd w:w="108" w:type="dxa"/>
        <w:tblBorders>
          <w:bottom w:val="single" w:sz="4" w:space="0" w:color="auto"/>
        </w:tblBorders>
        <w:shd w:val="clear" w:color="auto" w:fill="D9D9D9" w:themeFill="background1" w:themeFillShade="D9"/>
        <w:tblLook w:val="00A0" w:firstRow="1" w:lastRow="0" w:firstColumn="1" w:lastColumn="0" w:noHBand="0" w:noVBand="0"/>
      </w:tblPr>
      <w:tblGrid>
        <w:gridCol w:w="8964"/>
      </w:tblGrid>
      <w:tr w:rsidR="00D9784D" w:rsidRPr="00C6306E" w14:paraId="50078BCC" w14:textId="77777777" w:rsidTr="00504C2E">
        <w:tc>
          <w:tcPr>
            <w:tcW w:w="8964" w:type="dxa"/>
            <w:tcBorders>
              <w:bottom w:val="single" w:sz="4" w:space="0" w:color="auto"/>
            </w:tcBorders>
            <w:shd w:val="clear" w:color="auto" w:fill="D9D9D9" w:themeFill="background1" w:themeFillShade="D9"/>
          </w:tcPr>
          <w:p w14:paraId="50078BC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13</w:t>
            </w:r>
          </w:p>
          <w:p w14:paraId="50078BCB"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14:paraId="50078BCD" w14:textId="77777777" w:rsidR="00D77619" w:rsidRPr="00C6306E"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67538F05" w14:textId="33D01096" w:rsidR="008D7B5D" w:rsidRPr="00C6306E" w:rsidRDefault="008D7B5D" w:rsidP="008D7B5D">
      <w:pPr>
        <w:pStyle w:val="Akapitzlist"/>
        <w:widowControl w:val="0"/>
        <w:numPr>
          <w:ilvl w:val="1"/>
          <w:numId w:val="10"/>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Każdy Wykonawca może złożyć </w:t>
      </w:r>
      <w:r>
        <w:rPr>
          <w:rFonts w:asciiTheme="majorHAnsi" w:hAnsiTheme="majorHAnsi" w:cs="Arial"/>
          <w:bCs/>
          <w:sz w:val="24"/>
          <w:szCs w:val="24"/>
        </w:rPr>
        <w:t xml:space="preserve">jedną </w:t>
      </w:r>
      <w:r w:rsidRPr="00C6306E">
        <w:rPr>
          <w:rFonts w:asciiTheme="majorHAnsi" w:hAnsiTheme="majorHAnsi" w:cs="Arial"/>
          <w:bCs/>
          <w:sz w:val="24"/>
          <w:szCs w:val="24"/>
        </w:rPr>
        <w:t>ofertę</w:t>
      </w:r>
      <w:r w:rsidR="006702E7">
        <w:rPr>
          <w:rFonts w:asciiTheme="majorHAnsi" w:hAnsiTheme="majorHAnsi" w:cs="Arial"/>
          <w:bCs/>
          <w:sz w:val="24"/>
          <w:szCs w:val="24"/>
        </w:rPr>
        <w:t xml:space="preserve"> na każdą z części zamówienia</w:t>
      </w:r>
      <w:r w:rsidRPr="00C6306E">
        <w:rPr>
          <w:rFonts w:asciiTheme="majorHAnsi" w:hAnsiTheme="majorHAnsi" w:cs="Arial"/>
          <w:bCs/>
          <w:sz w:val="24"/>
          <w:szCs w:val="24"/>
        </w:rPr>
        <w:t>. Złożenie więcej niż jednej oferty</w:t>
      </w:r>
      <w:r w:rsidR="00501C3A">
        <w:rPr>
          <w:rFonts w:asciiTheme="majorHAnsi" w:hAnsiTheme="majorHAnsi" w:cs="Arial"/>
          <w:bCs/>
          <w:sz w:val="24"/>
          <w:szCs w:val="24"/>
        </w:rPr>
        <w:t xml:space="preserve"> na daną część</w:t>
      </w:r>
      <w:r w:rsidRPr="00C6306E">
        <w:rPr>
          <w:rFonts w:asciiTheme="majorHAnsi" w:hAnsiTheme="majorHAnsi" w:cs="Arial"/>
          <w:bCs/>
          <w:sz w:val="24"/>
          <w:szCs w:val="24"/>
        </w:rPr>
        <w:t xml:space="preserve"> spowoduje odrzucenie wszystkich ofert złożonych przez Wykonawcę</w:t>
      </w:r>
      <w:r w:rsidR="00501C3A">
        <w:rPr>
          <w:rFonts w:asciiTheme="majorHAnsi" w:hAnsiTheme="majorHAnsi" w:cs="Arial"/>
          <w:bCs/>
          <w:sz w:val="24"/>
          <w:szCs w:val="24"/>
        </w:rPr>
        <w:t xml:space="preserve"> na tę część</w:t>
      </w:r>
      <w:r w:rsidRPr="00C6306E">
        <w:rPr>
          <w:rFonts w:asciiTheme="majorHAnsi" w:hAnsiTheme="majorHAnsi" w:cs="Arial"/>
          <w:bCs/>
          <w:sz w:val="24"/>
          <w:szCs w:val="24"/>
        </w:rPr>
        <w:t>.</w:t>
      </w:r>
      <w:r>
        <w:rPr>
          <w:rFonts w:asciiTheme="majorHAnsi" w:hAnsiTheme="majorHAnsi" w:cs="Arial"/>
          <w:bCs/>
          <w:sz w:val="24"/>
          <w:szCs w:val="24"/>
        </w:rPr>
        <w:t xml:space="preserve"> Zamawiający nie przewiduje możliwości złożenia ofert wariantowych. </w:t>
      </w:r>
    </w:p>
    <w:p w14:paraId="50078BCF" w14:textId="77777777" w:rsidR="001F72A0" w:rsidRPr="0039711B" w:rsidRDefault="00A30C5C" w:rsidP="00AC4D61">
      <w:pPr>
        <w:pStyle w:val="Akapitzlist"/>
        <w:widowControl w:val="0"/>
        <w:numPr>
          <w:ilvl w:val="1"/>
          <w:numId w:val="10"/>
        </w:numPr>
        <w:spacing w:line="276" w:lineRule="auto"/>
        <w:outlineLvl w:val="3"/>
        <w:rPr>
          <w:rFonts w:asciiTheme="majorHAnsi" w:hAnsiTheme="majorHAnsi" w:cs="Arial"/>
          <w:sz w:val="24"/>
          <w:szCs w:val="24"/>
        </w:rPr>
      </w:pPr>
      <w:r w:rsidRPr="00C6306E">
        <w:rPr>
          <w:rFonts w:asciiTheme="majorHAnsi" w:hAnsiTheme="majorHAnsi" w:cs="Arial"/>
          <w:bCs/>
          <w:color w:val="000000" w:themeColor="text1"/>
          <w:sz w:val="24"/>
          <w:szCs w:val="24"/>
        </w:rPr>
        <w:t>Ofert</w:t>
      </w:r>
      <w:r w:rsidR="001F72A0">
        <w:rPr>
          <w:rFonts w:asciiTheme="majorHAnsi" w:hAnsiTheme="majorHAnsi" w:cs="Arial"/>
          <w:bCs/>
          <w:color w:val="000000" w:themeColor="text1"/>
          <w:sz w:val="24"/>
          <w:szCs w:val="24"/>
        </w:rPr>
        <w:t>ę</w:t>
      </w:r>
      <w:r w:rsidRPr="00C6306E">
        <w:rPr>
          <w:rFonts w:asciiTheme="majorHAnsi" w:hAnsiTheme="majorHAnsi" w:cs="Arial"/>
          <w:bCs/>
          <w:color w:val="000000" w:themeColor="text1"/>
          <w:sz w:val="24"/>
          <w:szCs w:val="24"/>
        </w:rPr>
        <w:t xml:space="preserve"> </w:t>
      </w:r>
      <w:r w:rsidR="001F72A0" w:rsidRPr="001F72A0">
        <w:rPr>
          <w:rFonts w:ascii="Cambria" w:hAnsi="Cambria"/>
          <w:color w:val="000000"/>
          <w:sz w:val="24"/>
          <w:szCs w:val="24"/>
          <w:shd w:val="clear" w:color="auto" w:fill="FFFFFF"/>
        </w:rPr>
        <w:t xml:space="preserve">składa się, pod rygorem nieważności, w formie elektronicznej lub w postaci </w:t>
      </w:r>
      <w:r w:rsidR="001F72A0" w:rsidRPr="001F72A0">
        <w:rPr>
          <w:rFonts w:ascii="Cambria" w:hAnsi="Cambria"/>
          <w:color w:val="000000"/>
          <w:sz w:val="24"/>
          <w:szCs w:val="24"/>
          <w:shd w:val="clear" w:color="auto" w:fill="FFFFFF"/>
        </w:rPr>
        <w:lastRenderedPageBreak/>
        <w:t>elektronicznej opatrzonej podpisem zaufanym lub podpisem osobistym</w:t>
      </w:r>
      <w:r w:rsidR="001F72A0">
        <w:rPr>
          <w:rFonts w:ascii="Cambria" w:hAnsi="Cambria"/>
          <w:color w:val="000000"/>
          <w:sz w:val="24"/>
          <w:szCs w:val="24"/>
          <w:shd w:val="clear" w:color="auto" w:fill="FFFFFF"/>
        </w:rPr>
        <w:t xml:space="preserve"> </w:t>
      </w:r>
      <w:r w:rsidR="0039711B" w:rsidRPr="000F6647">
        <w:rPr>
          <w:rFonts w:ascii="Cambria" w:hAnsi="Cambria"/>
          <w:color w:val="000000"/>
          <w:sz w:val="24"/>
          <w:szCs w:val="24"/>
          <w:shd w:val="clear" w:color="auto" w:fill="FFFFFF"/>
        </w:rPr>
        <w:t xml:space="preserve">w formatach danych określonych w przepisach wydanych na podstawie </w:t>
      </w:r>
      <w:r w:rsidR="0039711B" w:rsidRPr="000F6647">
        <w:rPr>
          <w:rFonts w:ascii="Cambria" w:hAnsi="Cambria"/>
          <w:sz w:val="24"/>
          <w:szCs w:val="24"/>
          <w:shd w:val="clear" w:color="auto" w:fill="FFFFFF"/>
        </w:rPr>
        <w:t>art. 18</w:t>
      </w:r>
      <w:r w:rsidR="0039711B"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39711B" w:rsidRPr="000F6647">
        <w:rPr>
          <w:rFonts w:ascii="Cambria" w:hAnsi="Cambria"/>
          <w:sz w:val="24"/>
          <w:szCs w:val="24"/>
          <w:shd w:val="clear" w:color="auto" w:fill="FFFFFF"/>
        </w:rPr>
        <w:t>art. 66 ust. 1</w:t>
      </w:r>
      <w:r w:rsidR="0039711B" w:rsidRPr="000F6647">
        <w:rPr>
          <w:rFonts w:ascii="Cambria" w:hAnsi="Cambria"/>
          <w:color w:val="000000"/>
          <w:sz w:val="24"/>
          <w:szCs w:val="24"/>
          <w:shd w:val="clear" w:color="auto" w:fill="FFFFFF"/>
        </w:rPr>
        <w:t xml:space="preserve"> ustawy, z uwzględnieniem rodzaju przekazywanych danych.</w:t>
      </w:r>
    </w:p>
    <w:p w14:paraId="50078BD0" w14:textId="77777777" w:rsidR="00A30C5C" w:rsidRPr="001F72A0" w:rsidRDefault="00A30C5C" w:rsidP="00AC4D61">
      <w:pPr>
        <w:pStyle w:val="Akapitzlist"/>
        <w:widowControl w:val="0"/>
        <w:numPr>
          <w:ilvl w:val="1"/>
          <w:numId w:val="10"/>
        </w:numPr>
        <w:spacing w:line="276" w:lineRule="auto"/>
        <w:outlineLvl w:val="3"/>
        <w:rPr>
          <w:rFonts w:asciiTheme="majorHAnsi" w:hAnsiTheme="majorHAnsi" w:cs="Arial"/>
          <w:sz w:val="24"/>
          <w:szCs w:val="24"/>
        </w:rPr>
      </w:pPr>
      <w:r w:rsidRPr="001F72A0">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50078BD1" w14:textId="77777777" w:rsidR="00B63AD6" w:rsidRPr="00C6306E" w:rsidRDefault="00B63AD6" w:rsidP="00AC4D61">
      <w:pPr>
        <w:pStyle w:val="Akapitzlist"/>
        <w:widowControl w:val="0"/>
        <w:numPr>
          <w:ilvl w:val="1"/>
          <w:numId w:val="10"/>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Oferta musi zawierać następujące oświadczenia i dokumenty:</w:t>
      </w:r>
    </w:p>
    <w:p w14:paraId="2DF7D784" w14:textId="225FBA7F" w:rsidR="00F00EA9" w:rsidRPr="00F00EA9" w:rsidRDefault="00B63AD6" w:rsidP="00F00EA9">
      <w:pPr>
        <w:pStyle w:val="Akapitzlist"/>
        <w:widowControl w:val="0"/>
        <w:numPr>
          <w:ilvl w:val="0"/>
          <w:numId w:val="18"/>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rPr>
        <w:t>Formularz ofertowy</w:t>
      </w:r>
      <w:r w:rsidR="0032584E" w:rsidRPr="00C6306E">
        <w:rPr>
          <w:rFonts w:asciiTheme="majorHAnsi" w:hAnsiTheme="majorHAnsi" w:cs="Arial"/>
          <w:b/>
          <w:bCs/>
          <w:sz w:val="24"/>
          <w:szCs w:val="24"/>
        </w:rPr>
        <w:t xml:space="preserve"> </w:t>
      </w:r>
      <w:r w:rsidRPr="00C6306E">
        <w:rPr>
          <w:rFonts w:asciiTheme="majorHAnsi" w:hAnsiTheme="majorHAnsi" w:cs="Arial"/>
          <w:bCs/>
          <w:sz w:val="24"/>
          <w:szCs w:val="24"/>
        </w:rPr>
        <w:t xml:space="preserve">– do wykorzystania wzór (druk), stanowiący </w:t>
      </w:r>
      <w:r w:rsidRPr="00C6306E">
        <w:rPr>
          <w:rFonts w:asciiTheme="majorHAnsi" w:hAnsiTheme="majorHAnsi" w:cs="Arial"/>
          <w:b/>
          <w:bCs/>
          <w:sz w:val="24"/>
          <w:szCs w:val="24"/>
        </w:rPr>
        <w:t xml:space="preserve">Załącznik </w:t>
      </w:r>
      <w:r w:rsidR="00CD0360">
        <w:rPr>
          <w:rFonts w:asciiTheme="majorHAnsi" w:hAnsiTheme="majorHAnsi" w:cs="Arial"/>
          <w:b/>
          <w:bCs/>
          <w:sz w:val="24"/>
          <w:szCs w:val="24"/>
        </w:rPr>
        <w:t xml:space="preserve">         </w:t>
      </w:r>
      <w:r w:rsidRPr="00C6306E">
        <w:rPr>
          <w:rFonts w:asciiTheme="majorHAnsi" w:hAnsiTheme="majorHAnsi" w:cs="Arial"/>
          <w:b/>
          <w:bCs/>
          <w:sz w:val="24"/>
          <w:szCs w:val="24"/>
        </w:rPr>
        <w:t xml:space="preserve">nr </w:t>
      </w:r>
      <w:r w:rsidR="002353E1">
        <w:rPr>
          <w:rFonts w:asciiTheme="majorHAnsi" w:hAnsiTheme="majorHAnsi" w:cs="Arial"/>
          <w:b/>
          <w:bCs/>
          <w:sz w:val="24"/>
          <w:szCs w:val="24"/>
        </w:rPr>
        <w:t>3</w:t>
      </w:r>
      <w:r w:rsidRPr="00C6306E">
        <w:rPr>
          <w:rFonts w:asciiTheme="majorHAnsi" w:hAnsiTheme="majorHAnsi" w:cs="Arial"/>
          <w:b/>
          <w:bCs/>
          <w:sz w:val="24"/>
          <w:szCs w:val="24"/>
        </w:rPr>
        <w:t xml:space="preserve"> do SWZ</w:t>
      </w:r>
      <w:r w:rsidR="002F61DD" w:rsidRPr="00C6306E">
        <w:rPr>
          <w:rFonts w:asciiTheme="majorHAnsi" w:hAnsiTheme="majorHAnsi" w:cs="Arial"/>
          <w:b/>
          <w:bCs/>
          <w:sz w:val="24"/>
          <w:szCs w:val="24"/>
        </w:rPr>
        <w:t xml:space="preserve"> </w:t>
      </w:r>
      <w:r w:rsidR="002F61DD" w:rsidRPr="00C6306E">
        <w:rPr>
          <w:rFonts w:asciiTheme="majorHAnsi" w:hAnsiTheme="majorHAnsi" w:cs="Arial"/>
          <w:bCs/>
          <w:sz w:val="24"/>
          <w:szCs w:val="24"/>
        </w:rPr>
        <w:t xml:space="preserve">(przy czym </w:t>
      </w:r>
      <w:r w:rsidR="00C14DE1" w:rsidRPr="00C6306E">
        <w:rPr>
          <w:rFonts w:asciiTheme="majorHAnsi" w:hAnsiTheme="majorHAnsi" w:cs="Arial"/>
          <w:bCs/>
          <w:sz w:val="24"/>
          <w:szCs w:val="24"/>
        </w:rPr>
        <w:t>W</w:t>
      </w:r>
      <w:r w:rsidR="002F61DD" w:rsidRPr="00C6306E">
        <w:rPr>
          <w:rFonts w:asciiTheme="majorHAnsi" w:hAnsiTheme="majorHAnsi" w:cs="Arial"/>
          <w:bCs/>
          <w:sz w:val="24"/>
          <w:szCs w:val="24"/>
        </w:rPr>
        <w:t xml:space="preserve">ykonawca może sporządzić ofertę wg innego wzorca, powinna ona wówczas obejmować dane wymagane dla oferty w SWZ </w:t>
      </w:r>
      <w:r w:rsidR="00082358">
        <w:rPr>
          <w:rFonts w:asciiTheme="majorHAnsi" w:hAnsiTheme="majorHAnsi" w:cs="Arial"/>
          <w:bCs/>
          <w:sz w:val="24"/>
          <w:szCs w:val="24"/>
        </w:rPr>
        <w:t xml:space="preserve">                                         </w:t>
      </w:r>
      <w:r w:rsidR="002F61DD" w:rsidRPr="00C6306E">
        <w:rPr>
          <w:rFonts w:asciiTheme="majorHAnsi" w:hAnsiTheme="majorHAnsi" w:cs="Arial"/>
          <w:bCs/>
          <w:sz w:val="24"/>
          <w:szCs w:val="24"/>
        </w:rPr>
        <w:t>i załącznikach)</w:t>
      </w:r>
      <w:r w:rsidRPr="00C6306E">
        <w:rPr>
          <w:rFonts w:asciiTheme="majorHAnsi" w:hAnsiTheme="majorHAnsi" w:cs="Arial"/>
          <w:bCs/>
          <w:sz w:val="24"/>
          <w:szCs w:val="24"/>
        </w:rPr>
        <w:t xml:space="preserve">. </w:t>
      </w:r>
    </w:p>
    <w:p w14:paraId="50078BD5" w14:textId="05B0C109" w:rsidR="00996D0C" w:rsidRDefault="00996D0C" w:rsidP="00AC4D61">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w:t>
      </w:r>
      <w:r w:rsidR="00090358">
        <w:rPr>
          <w:rFonts w:asciiTheme="majorHAnsi" w:hAnsiTheme="majorHAnsi" w:cs="Arial"/>
          <w:b/>
          <w:bCs/>
          <w:sz w:val="24"/>
          <w:szCs w:val="24"/>
        </w:rPr>
        <w:t>e</w:t>
      </w:r>
      <w:r>
        <w:rPr>
          <w:rFonts w:asciiTheme="majorHAnsi" w:hAnsiTheme="majorHAnsi" w:cs="Arial"/>
          <w:b/>
          <w:bCs/>
          <w:sz w:val="24"/>
          <w:szCs w:val="24"/>
        </w:rPr>
        <w:t xml:space="preserve"> o których mowa w rozdziale 8.1 SWZ</w:t>
      </w:r>
      <w:r w:rsidRPr="00C6306E">
        <w:rPr>
          <w:rFonts w:asciiTheme="majorHAnsi" w:hAnsiTheme="majorHAnsi" w:cs="Arial"/>
          <w:bCs/>
          <w:sz w:val="24"/>
          <w:szCs w:val="24"/>
        </w:rPr>
        <w:t>;</w:t>
      </w:r>
    </w:p>
    <w:p w14:paraId="68EA2D90" w14:textId="1CCA357F" w:rsidR="0012480A" w:rsidRPr="0012480A" w:rsidRDefault="006C232B" w:rsidP="00AC4D61">
      <w:pPr>
        <w:pStyle w:val="Akapitzlist"/>
        <w:widowControl w:val="0"/>
        <w:numPr>
          <w:ilvl w:val="0"/>
          <w:numId w:val="18"/>
        </w:numPr>
        <w:spacing w:line="276" w:lineRule="auto"/>
        <w:ind w:left="993" w:hanging="284"/>
        <w:outlineLvl w:val="3"/>
        <w:rPr>
          <w:rFonts w:asciiTheme="majorHAnsi" w:hAnsiTheme="majorHAnsi" w:cs="Arial"/>
          <w:b/>
          <w:sz w:val="24"/>
          <w:szCs w:val="24"/>
        </w:rPr>
      </w:pPr>
      <w:r w:rsidRPr="00867E6C">
        <w:rPr>
          <w:rFonts w:asciiTheme="majorHAnsi" w:hAnsiTheme="majorHAnsi" w:cs="Arial"/>
          <w:b/>
          <w:sz w:val="24"/>
          <w:szCs w:val="24"/>
        </w:rPr>
        <w:t>Zestawieni</w:t>
      </w:r>
      <w:r>
        <w:rPr>
          <w:rFonts w:asciiTheme="majorHAnsi" w:hAnsiTheme="majorHAnsi" w:cs="Arial"/>
          <w:b/>
          <w:sz w:val="24"/>
          <w:szCs w:val="24"/>
        </w:rPr>
        <w:t>a</w:t>
      </w:r>
      <w:r w:rsidRPr="00867E6C">
        <w:rPr>
          <w:rFonts w:asciiTheme="majorHAnsi" w:hAnsiTheme="majorHAnsi" w:cs="Arial"/>
          <w:b/>
          <w:sz w:val="24"/>
          <w:szCs w:val="24"/>
        </w:rPr>
        <w:t xml:space="preserve"> cenowe</w:t>
      </w:r>
      <w:r>
        <w:rPr>
          <w:rFonts w:asciiTheme="majorHAnsi" w:hAnsiTheme="majorHAnsi" w:cs="Arial"/>
          <w:b/>
          <w:sz w:val="24"/>
          <w:szCs w:val="24"/>
        </w:rPr>
        <w:t xml:space="preserve"> dla każdej z części zamówienia</w:t>
      </w:r>
      <w:r w:rsidRPr="00867E6C">
        <w:rPr>
          <w:rFonts w:asciiTheme="majorHAnsi" w:hAnsiTheme="majorHAnsi" w:cs="Arial"/>
          <w:bCs/>
          <w:sz w:val="24"/>
          <w:szCs w:val="24"/>
        </w:rPr>
        <w:t xml:space="preserve"> – do wykorzystania wz</w:t>
      </w:r>
      <w:r>
        <w:rPr>
          <w:rFonts w:asciiTheme="majorHAnsi" w:hAnsiTheme="majorHAnsi" w:cs="Arial"/>
          <w:bCs/>
          <w:sz w:val="24"/>
          <w:szCs w:val="24"/>
        </w:rPr>
        <w:t>ory</w:t>
      </w:r>
      <w:r w:rsidRPr="00867E6C">
        <w:rPr>
          <w:rFonts w:asciiTheme="majorHAnsi" w:hAnsiTheme="majorHAnsi" w:cs="Arial"/>
          <w:bCs/>
          <w:sz w:val="24"/>
          <w:szCs w:val="24"/>
        </w:rPr>
        <w:t>, stanowiąc</w:t>
      </w:r>
      <w:r>
        <w:rPr>
          <w:rFonts w:asciiTheme="majorHAnsi" w:hAnsiTheme="majorHAnsi" w:cs="Arial"/>
          <w:bCs/>
          <w:sz w:val="24"/>
          <w:szCs w:val="24"/>
        </w:rPr>
        <w:t>e</w:t>
      </w:r>
      <w:r w:rsidRPr="00867E6C">
        <w:rPr>
          <w:rFonts w:asciiTheme="majorHAnsi" w:hAnsiTheme="majorHAnsi" w:cs="Arial"/>
          <w:bCs/>
          <w:sz w:val="24"/>
          <w:szCs w:val="24"/>
        </w:rPr>
        <w:t xml:space="preserve"> Załącznik</w:t>
      </w:r>
      <w:r>
        <w:rPr>
          <w:rFonts w:asciiTheme="majorHAnsi" w:hAnsiTheme="majorHAnsi" w:cs="Arial"/>
          <w:bCs/>
          <w:sz w:val="24"/>
          <w:szCs w:val="24"/>
        </w:rPr>
        <w:t>i</w:t>
      </w:r>
      <w:r w:rsidRPr="00867E6C">
        <w:rPr>
          <w:rFonts w:asciiTheme="majorHAnsi" w:hAnsiTheme="majorHAnsi" w:cs="Arial"/>
          <w:bCs/>
          <w:sz w:val="24"/>
          <w:szCs w:val="24"/>
        </w:rPr>
        <w:t xml:space="preserve"> nr </w:t>
      </w:r>
      <w:r w:rsidRPr="00913278">
        <w:rPr>
          <w:rFonts w:asciiTheme="majorHAnsi" w:hAnsiTheme="majorHAnsi" w:cs="Arial"/>
          <w:bCs/>
          <w:sz w:val="24"/>
          <w:szCs w:val="24"/>
        </w:rPr>
        <w:t xml:space="preserve">od </w:t>
      </w:r>
      <w:r>
        <w:rPr>
          <w:rFonts w:asciiTheme="majorHAnsi" w:hAnsiTheme="majorHAnsi" w:cs="Arial"/>
          <w:bCs/>
          <w:sz w:val="24"/>
          <w:szCs w:val="24"/>
        </w:rPr>
        <w:t>3</w:t>
      </w:r>
      <w:r w:rsidRPr="00913278">
        <w:rPr>
          <w:rFonts w:asciiTheme="majorHAnsi" w:hAnsiTheme="majorHAnsi" w:cs="Arial"/>
          <w:bCs/>
          <w:sz w:val="24"/>
          <w:szCs w:val="24"/>
        </w:rPr>
        <w:t xml:space="preserve">.1 do </w:t>
      </w:r>
      <w:r>
        <w:rPr>
          <w:rFonts w:asciiTheme="majorHAnsi" w:hAnsiTheme="majorHAnsi" w:cs="Arial"/>
          <w:bCs/>
          <w:sz w:val="24"/>
          <w:szCs w:val="24"/>
        </w:rPr>
        <w:t>3</w:t>
      </w:r>
      <w:r w:rsidRPr="00913278">
        <w:rPr>
          <w:rFonts w:asciiTheme="majorHAnsi" w:hAnsiTheme="majorHAnsi" w:cs="Arial"/>
          <w:bCs/>
          <w:sz w:val="24"/>
          <w:szCs w:val="24"/>
        </w:rPr>
        <w:t>.</w:t>
      </w:r>
      <w:r w:rsidR="007C40E3">
        <w:rPr>
          <w:rFonts w:asciiTheme="majorHAnsi" w:hAnsiTheme="majorHAnsi" w:cs="Arial"/>
          <w:bCs/>
          <w:sz w:val="24"/>
          <w:szCs w:val="24"/>
        </w:rPr>
        <w:t>4</w:t>
      </w:r>
      <w:r w:rsidRPr="00913278">
        <w:rPr>
          <w:rFonts w:asciiTheme="majorHAnsi" w:hAnsiTheme="majorHAnsi" w:cs="Arial"/>
          <w:bCs/>
          <w:sz w:val="24"/>
          <w:szCs w:val="24"/>
        </w:rPr>
        <w:t xml:space="preserve"> do</w:t>
      </w:r>
      <w:r w:rsidRPr="00867E6C">
        <w:rPr>
          <w:rFonts w:asciiTheme="majorHAnsi" w:hAnsiTheme="majorHAnsi" w:cs="Arial"/>
          <w:bCs/>
          <w:sz w:val="24"/>
          <w:szCs w:val="24"/>
        </w:rPr>
        <w:t xml:space="preserve"> SWZ (przy czym Wykonawca może sporządzić zestawienie wg innego wzorca, powinno ona wówczas obejmować dane wymagane dla oferty w SWZ</w:t>
      </w:r>
      <w:r>
        <w:rPr>
          <w:rFonts w:asciiTheme="majorHAnsi" w:hAnsiTheme="majorHAnsi" w:cs="Arial"/>
          <w:bCs/>
          <w:sz w:val="24"/>
          <w:szCs w:val="24"/>
        </w:rPr>
        <w:t xml:space="preserve"> </w:t>
      </w:r>
      <w:r w:rsidRPr="00867E6C">
        <w:rPr>
          <w:rFonts w:asciiTheme="majorHAnsi" w:hAnsiTheme="majorHAnsi" w:cs="Arial"/>
          <w:bCs/>
          <w:sz w:val="24"/>
          <w:szCs w:val="24"/>
        </w:rPr>
        <w:t>i załączniku)</w:t>
      </w:r>
      <w:r>
        <w:rPr>
          <w:rFonts w:asciiTheme="majorHAnsi" w:hAnsiTheme="majorHAnsi" w:cs="Arial"/>
          <w:b/>
          <w:sz w:val="24"/>
          <w:szCs w:val="24"/>
        </w:rPr>
        <w:t>.</w:t>
      </w:r>
    </w:p>
    <w:p w14:paraId="50078BD8" w14:textId="77777777" w:rsidR="00D57FC0" w:rsidRPr="00D57FC0" w:rsidRDefault="00D57FC0" w:rsidP="00AC4D61">
      <w:pPr>
        <w:pStyle w:val="Akapitzlist"/>
        <w:widowControl w:val="0"/>
        <w:numPr>
          <w:ilvl w:val="0"/>
          <w:numId w:val="18"/>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Potwierdzenie umocowania do działania w imieniu wykonawcy </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14:paraId="50078BD9" w14:textId="77777777" w:rsidR="00C965AA" w:rsidRPr="0039711B" w:rsidRDefault="00C965AA" w:rsidP="00AC4D61">
      <w:pPr>
        <w:pStyle w:val="Akapitzlist"/>
        <w:widowControl w:val="0"/>
        <w:numPr>
          <w:ilvl w:val="1"/>
          <w:numId w:val="37"/>
        </w:numPr>
        <w:spacing w:line="276" w:lineRule="auto"/>
        <w:outlineLvl w:val="3"/>
        <w:rPr>
          <w:rFonts w:asciiTheme="majorHAnsi" w:hAnsiTheme="majorHAnsi" w:cs="Arial"/>
          <w:b/>
          <w:bCs/>
          <w:sz w:val="24"/>
          <w:szCs w:val="24"/>
          <w:lang w:eastAsia="en-US"/>
        </w:rPr>
      </w:pPr>
      <w:r w:rsidRPr="00D57FC0">
        <w:rPr>
          <w:rFonts w:asciiTheme="majorHAnsi" w:hAnsiTheme="majorHAnsi" w:cs="Arial"/>
          <w:sz w:val="24"/>
          <w:szCs w:val="24"/>
          <w:lang w:eastAsia="en-US"/>
        </w:rPr>
        <w:t>zamawiający w</w:t>
      </w:r>
      <w:r w:rsidRPr="00D57FC0">
        <w:rPr>
          <w:rFonts w:asciiTheme="majorHAnsi" w:hAnsiTheme="majorHAnsi" w:cs="Arial"/>
          <w:b/>
          <w:bCs/>
          <w:sz w:val="24"/>
          <w:szCs w:val="24"/>
          <w:lang w:eastAsia="en-US"/>
        </w:rPr>
        <w:t xml:space="preserve"> </w:t>
      </w:r>
      <w:r w:rsidRPr="00D57FC0">
        <w:rPr>
          <w:rFonts w:ascii="Cambria" w:hAnsi="Cambria"/>
          <w:color w:val="000000"/>
          <w:sz w:val="24"/>
          <w:szCs w:val="24"/>
        </w:rPr>
        <w:t xml:space="preserve">celu potwierdzenia, że osoba działająca w imieniu wykonawcy </w:t>
      </w:r>
      <w:r w:rsidRPr="0039711B">
        <w:rPr>
          <w:rFonts w:ascii="Cambria" w:hAnsi="Cambria"/>
          <w:color w:val="000000"/>
          <w:sz w:val="24"/>
          <w:szCs w:val="24"/>
        </w:rPr>
        <w:t xml:space="preserve">jest umocowana do jego reprezentowania, żąda </w:t>
      </w:r>
      <w:r>
        <w:rPr>
          <w:rFonts w:ascii="Cambria" w:hAnsi="Cambria"/>
          <w:color w:val="000000"/>
          <w:sz w:val="24"/>
          <w:szCs w:val="24"/>
        </w:rPr>
        <w:t xml:space="preserve">złożenia wraz </w:t>
      </w:r>
      <w:r w:rsidR="00082358">
        <w:rPr>
          <w:rFonts w:ascii="Cambria" w:hAnsi="Cambria"/>
          <w:color w:val="000000"/>
          <w:sz w:val="24"/>
          <w:szCs w:val="24"/>
        </w:rPr>
        <w:t xml:space="preserve">                </w:t>
      </w:r>
      <w:r>
        <w:rPr>
          <w:rFonts w:ascii="Cambria" w:hAnsi="Cambria"/>
          <w:color w:val="000000"/>
          <w:sz w:val="24"/>
          <w:szCs w:val="24"/>
        </w:rPr>
        <w:t xml:space="preserve">z ofertą </w:t>
      </w:r>
      <w:r w:rsidRPr="0039711B">
        <w:rPr>
          <w:rFonts w:ascii="Cambria" w:hAnsi="Cambria"/>
          <w:color w:val="000000"/>
          <w:sz w:val="24"/>
          <w:szCs w:val="24"/>
        </w:rPr>
        <w:t>odpisu lub informacji z Krajowego Rejestru Sądowego, Centralnej Ewidencji i Informacji o Działalności Gospodarczej lub innego właściwego rejestru</w:t>
      </w:r>
      <w:r>
        <w:rPr>
          <w:rFonts w:ascii="Cambria" w:hAnsi="Cambria"/>
          <w:color w:val="000000"/>
          <w:sz w:val="24"/>
          <w:szCs w:val="24"/>
        </w:rPr>
        <w:t>;</w:t>
      </w:r>
    </w:p>
    <w:p w14:paraId="50078BDA" w14:textId="77777777" w:rsidR="00C965AA" w:rsidRPr="0039711B" w:rsidRDefault="00C965AA" w:rsidP="00AC4D61">
      <w:pPr>
        <w:pStyle w:val="Akapitzlist"/>
        <w:widowControl w:val="0"/>
        <w:numPr>
          <w:ilvl w:val="1"/>
          <w:numId w:val="37"/>
        </w:numPr>
        <w:spacing w:line="276" w:lineRule="auto"/>
        <w:outlineLvl w:val="3"/>
        <w:rPr>
          <w:rFonts w:asciiTheme="majorHAnsi" w:hAnsiTheme="majorHAnsi" w:cs="Arial"/>
          <w:b/>
          <w:bCs/>
          <w:sz w:val="24"/>
          <w:szCs w:val="24"/>
          <w:lang w:eastAsia="en-US"/>
        </w:rPr>
      </w:pPr>
      <w:r w:rsidRPr="0039711B">
        <w:rPr>
          <w:rFonts w:ascii="Cambria" w:hAnsi="Cambria"/>
          <w:color w:val="000000"/>
          <w:sz w:val="24"/>
          <w:szCs w:val="24"/>
        </w:rPr>
        <w:t xml:space="preserve">wykonawca nie jest zobowiązany do złożenia dokumentów, o których mowa w </w:t>
      </w:r>
      <w:r>
        <w:rPr>
          <w:rFonts w:ascii="Cambria" w:hAnsi="Cambria"/>
          <w:color w:val="000000"/>
          <w:sz w:val="24"/>
          <w:szCs w:val="24"/>
        </w:rPr>
        <w:t>lit a)</w:t>
      </w:r>
      <w:r w:rsidRPr="0039711B">
        <w:rPr>
          <w:rFonts w:ascii="Cambria" w:hAnsi="Cambria"/>
          <w:color w:val="000000"/>
          <w:sz w:val="24"/>
          <w:szCs w:val="24"/>
        </w:rPr>
        <w:t>, jeżeli zamawiający może je uzyskać za pomocą bezpłatnych i ogólnodostępnych baz danych, o ile wykonawca wskazał dane umożliwiające dostęp do tych dokumentów.</w:t>
      </w:r>
    </w:p>
    <w:p w14:paraId="50078BDB" w14:textId="77777777" w:rsidR="00C965AA" w:rsidRPr="00D57FC0" w:rsidRDefault="00C965AA" w:rsidP="00AC4D61">
      <w:pPr>
        <w:pStyle w:val="Akapitzlist"/>
        <w:widowControl w:val="0"/>
        <w:numPr>
          <w:ilvl w:val="1"/>
          <w:numId w:val="37"/>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wykonawcy działa osoba, której umocowanie do jego reprezentowania nie wynika z dokumentów, o których mowa w lit a), zamawiający żąda od wykonawcy </w:t>
      </w:r>
      <w:r>
        <w:rPr>
          <w:rFonts w:ascii="Cambria" w:hAnsi="Cambria"/>
          <w:color w:val="000000"/>
          <w:sz w:val="24"/>
          <w:szCs w:val="24"/>
        </w:rPr>
        <w:t xml:space="preserve">złożenia wraz z ofertą </w:t>
      </w:r>
      <w:r w:rsidRPr="00D57FC0">
        <w:rPr>
          <w:rFonts w:ascii="Cambria" w:hAnsi="Cambria"/>
          <w:color w:val="000000"/>
          <w:sz w:val="24"/>
          <w:szCs w:val="24"/>
        </w:rPr>
        <w:t xml:space="preserve">pełnomocnictwa lub innego dokumentu potwierdzającego umocowanie do reprezentowania wykonawcy. </w:t>
      </w:r>
    </w:p>
    <w:p w14:paraId="50078BDC" w14:textId="63B0EDF3" w:rsidR="002C5373" w:rsidRPr="00D57FC0" w:rsidRDefault="002C5373" w:rsidP="00AC4D61">
      <w:pPr>
        <w:pStyle w:val="Akapitzlist"/>
        <w:widowControl w:val="0"/>
        <w:numPr>
          <w:ilvl w:val="0"/>
          <w:numId w:val="18"/>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Pełnomocnictwo </w:t>
      </w:r>
      <w:r w:rsidR="00D57FC0" w:rsidRPr="00D57FC0">
        <w:rPr>
          <w:rFonts w:ascii="Cambria" w:hAnsi="Cambria"/>
          <w:color w:val="000000"/>
          <w:sz w:val="24"/>
          <w:szCs w:val="24"/>
          <w:shd w:val="clear" w:color="auto" w:fill="FFFFFF"/>
        </w:rPr>
        <w:t>do reprezentowania</w:t>
      </w:r>
      <w:r w:rsidR="00846B70">
        <w:rPr>
          <w:rFonts w:ascii="Cambria" w:hAnsi="Cambria"/>
          <w:color w:val="000000"/>
          <w:sz w:val="24"/>
          <w:szCs w:val="24"/>
          <w:shd w:val="clear" w:color="auto" w:fill="FFFFFF"/>
        </w:rPr>
        <w:t xml:space="preserve"> wykonawców wspólnie ubiegających się o udzielenie zamówienia</w:t>
      </w:r>
      <w:r w:rsidR="00D57FC0" w:rsidRPr="00D57FC0">
        <w:rPr>
          <w:rFonts w:ascii="Cambria" w:hAnsi="Cambria"/>
          <w:color w:val="000000"/>
          <w:sz w:val="24"/>
          <w:szCs w:val="24"/>
          <w:shd w:val="clear" w:color="auto" w:fill="FFFFFF"/>
        </w:rPr>
        <w:t xml:space="preserve"> w postępowaniu o udzielenie zamówienia albo do reprezentowania </w:t>
      </w:r>
      <w:r w:rsidR="00846B70">
        <w:rPr>
          <w:rFonts w:ascii="Cambria" w:hAnsi="Cambria"/>
          <w:color w:val="000000"/>
          <w:sz w:val="24"/>
          <w:szCs w:val="24"/>
          <w:shd w:val="clear" w:color="auto" w:fill="FFFFFF"/>
        </w:rPr>
        <w:t xml:space="preserve">ich </w:t>
      </w:r>
      <w:r w:rsidR="00D57FC0" w:rsidRPr="00D57FC0">
        <w:rPr>
          <w:rFonts w:ascii="Cambria" w:hAnsi="Cambria"/>
          <w:color w:val="000000"/>
          <w:sz w:val="24"/>
          <w:szCs w:val="24"/>
          <w:shd w:val="clear" w:color="auto" w:fill="FFFFFF"/>
        </w:rPr>
        <w:t>w postępowaniu i zawarcia umowy w sprawie zamówienia publicznego</w:t>
      </w:r>
      <w:r w:rsidRPr="00D57FC0">
        <w:rPr>
          <w:rFonts w:ascii="Cambria" w:hAnsi="Cambria" w:cs="Arial"/>
          <w:bCs/>
          <w:sz w:val="24"/>
          <w:szCs w:val="24"/>
          <w:lang w:eastAsia="en-US"/>
        </w:rPr>
        <w:t xml:space="preserve"> </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14:paraId="66B3DE0B" w14:textId="78244159" w:rsidR="00010850" w:rsidRPr="00010850" w:rsidRDefault="00010850" w:rsidP="00010850">
      <w:pPr>
        <w:pStyle w:val="Akapitzlist"/>
        <w:numPr>
          <w:ilvl w:val="1"/>
          <w:numId w:val="10"/>
        </w:numPr>
        <w:spacing w:line="276" w:lineRule="auto"/>
        <w:rPr>
          <w:rFonts w:ascii="Cambria" w:hAnsi="Cambria"/>
          <w:color w:val="000000"/>
          <w:sz w:val="24"/>
          <w:szCs w:val="24"/>
        </w:rPr>
      </w:pPr>
      <w:r w:rsidRPr="00010850">
        <w:rPr>
          <w:rFonts w:ascii="Cambria" w:hAnsi="Cambria"/>
          <w:color w:val="000000"/>
          <w:sz w:val="24"/>
          <w:szCs w:val="24"/>
        </w:rPr>
        <w:t xml:space="preserve">Pełnomocnictwo o którym mowa w rozdziale 13.4 pkt </w:t>
      </w:r>
      <w:r w:rsidR="00501C3A">
        <w:rPr>
          <w:rFonts w:ascii="Cambria" w:hAnsi="Cambria"/>
          <w:color w:val="000000"/>
          <w:sz w:val="24"/>
          <w:szCs w:val="24"/>
        </w:rPr>
        <w:t>4</w:t>
      </w:r>
      <w:r w:rsidRPr="00010850">
        <w:rPr>
          <w:rFonts w:ascii="Cambria" w:hAnsi="Cambria"/>
          <w:color w:val="000000"/>
          <w:sz w:val="24"/>
          <w:szCs w:val="24"/>
        </w:rPr>
        <w:t xml:space="preserve">) lit c) i pkt </w:t>
      </w:r>
      <w:r w:rsidR="00501C3A">
        <w:rPr>
          <w:rFonts w:ascii="Cambria" w:hAnsi="Cambria"/>
          <w:color w:val="000000"/>
          <w:sz w:val="24"/>
          <w:szCs w:val="24"/>
        </w:rPr>
        <w:t>5</w:t>
      </w:r>
      <w:r w:rsidRPr="00010850">
        <w:rPr>
          <w:rFonts w:ascii="Cambria" w:hAnsi="Cambria"/>
          <w:color w:val="000000"/>
          <w:sz w:val="24"/>
          <w:szCs w:val="24"/>
        </w:rPr>
        <w:t xml:space="preserve">) SWZ składa się, pod rygorem nieważności w formie elektronicznej lub w postaci elektronicznej opatrzonej podpisem zaufanym lub podpisem osobistym lub w formie elektronicznej kopii poświadczonej za zgodność notarialnie - w formatach danych </w:t>
      </w:r>
      <w:r w:rsidRPr="00010850">
        <w:rPr>
          <w:rFonts w:ascii="Cambria" w:hAnsi="Cambria"/>
          <w:color w:val="000000"/>
          <w:sz w:val="24"/>
          <w:szCs w:val="24"/>
        </w:rPr>
        <w:lastRenderedPageBreak/>
        <w:t>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470DB0F3" w14:textId="77777777" w:rsidR="00010850" w:rsidRDefault="00010850" w:rsidP="00010850">
      <w:pPr>
        <w:pStyle w:val="Akapitzlist"/>
        <w:widowControl w:val="0"/>
        <w:numPr>
          <w:ilvl w:val="1"/>
          <w:numId w:val="10"/>
        </w:numPr>
        <w:spacing w:line="276" w:lineRule="auto"/>
        <w:outlineLvl w:val="3"/>
        <w:rPr>
          <w:rFonts w:ascii="Cambria" w:hAnsi="Cambria" w:cs="Arial"/>
          <w:bCs/>
          <w:sz w:val="24"/>
          <w:szCs w:val="24"/>
        </w:rPr>
      </w:pPr>
      <w:r>
        <w:rPr>
          <w:rFonts w:asciiTheme="majorHAnsi" w:hAnsiTheme="majorHAnsi" w:cs="Arial"/>
          <w:bCs/>
          <w:sz w:val="24"/>
          <w:szCs w:val="24"/>
        </w:rPr>
        <w:t xml:space="preserve">Nie ujawnia się informacji stanowiących tajemnicę przedsiębiorstwa </w:t>
      </w:r>
      <w:r>
        <w:rPr>
          <w:rFonts w:asciiTheme="majorHAnsi" w:hAnsiTheme="majorHAnsi" w:cs="Arial"/>
          <w:bCs/>
          <w:sz w:val="24"/>
          <w:szCs w:val="24"/>
        </w:rPr>
        <w:br/>
        <w:t>w rozumieniu przepisów ustawy z dnia 16 kwietnia 1993 r. o zwalczaniu nieuczciwej konkurencji (tekst jedn. Dz. U. 2020 poz. 1913, ze zm.), jeżeli wykonawca, wraz z przekazaniem takich informacji, zastrzegł, że nie mogą być one udostępniane oraz wykazał, że zastrzeżone informacje stanowią tajemnicę przedsiębiorstwa.</w:t>
      </w:r>
    </w:p>
    <w:p w14:paraId="734A3FA7" w14:textId="77777777" w:rsidR="00010850" w:rsidRDefault="00010850" w:rsidP="00010850">
      <w:pPr>
        <w:pStyle w:val="Akapitzlist"/>
        <w:widowControl w:val="0"/>
        <w:numPr>
          <w:ilvl w:val="1"/>
          <w:numId w:val="10"/>
        </w:numPr>
        <w:spacing w:line="276" w:lineRule="auto"/>
        <w:outlineLvl w:val="3"/>
        <w:rPr>
          <w:rFonts w:ascii="Cambria" w:hAnsi="Cambria" w:cs="Arial"/>
          <w:bCs/>
          <w:sz w:val="24"/>
          <w:szCs w:val="24"/>
        </w:rPr>
      </w:pPr>
      <w:r>
        <w:rPr>
          <w:rFonts w:asciiTheme="majorHAnsi" w:eastAsia="Calibri" w:hAnsiTheme="majorHAnsi"/>
          <w:sz w:val="24"/>
          <w:szCs w:val="24"/>
        </w:rPr>
        <w:t>Wykonawca nie może zastrzec w ofercie informacji o których mowa w art. 222 ust. 5 ustawy Pzp.</w:t>
      </w:r>
    </w:p>
    <w:p w14:paraId="0278E0A8" w14:textId="77777777" w:rsidR="00010850" w:rsidRDefault="00010850" w:rsidP="00010850">
      <w:pPr>
        <w:pStyle w:val="Akapitzlist"/>
        <w:widowControl w:val="0"/>
        <w:numPr>
          <w:ilvl w:val="1"/>
          <w:numId w:val="10"/>
        </w:numPr>
        <w:spacing w:line="276" w:lineRule="auto"/>
        <w:outlineLvl w:val="3"/>
        <w:rPr>
          <w:rFonts w:ascii="Cambria" w:hAnsi="Cambria" w:cs="Arial"/>
          <w:bCs/>
          <w:sz w:val="24"/>
          <w:szCs w:val="24"/>
        </w:rPr>
      </w:pPr>
      <w:r>
        <w:rPr>
          <w:rFonts w:asciiTheme="majorHAnsi" w:hAnsiTheme="majorHAnsi" w:cs="Arial"/>
          <w:bCs/>
          <w:sz w:val="24"/>
          <w:szCs w:val="24"/>
        </w:rPr>
        <w:t xml:space="preserve">Wszelkie informacje stanowiące tajemnicę przedsiębiorstwa w rozumieniu ustawy z dnia 16 kwietnia </w:t>
      </w:r>
      <w:r>
        <w:rPr>
          <w:rFonts w:asciiTheme="majorHAnsi" w:hAnsiTheme="majorHAnsi" w:cs="Arial"/>
          <w:bCs/>
          <w:color w:val="000000" w:themeColor="text1"/>
          <w:sz w:val="24"/>
          <w:szCs w:val="24"/>
        </w:rPr>
        <w:t>1993 r. o zwalczaniu nieuczciwej konkurencji (</w:t>
      </w:r>
      <w:r>
        <w:rPr>
          <w:rFonts w:asciiTheme="majorHAnsi" w:hAnsiTheme="majorHAnsi" w:cs="Arial"/>
          <w:bCs/>
          <w:sz w:val="24"/>
          <w:szCs w:val="24"/>
        </w:rPr>
        <w:t>tekst jedn. Dz. U. 2020 poz. 1913, ze zm.</w:t>
      </w:r>
      <w:r>
        <w:rPr>
          <w:rFonts w:asciiTheme="majorHAnsi" w:hAnsiTheme="majorHAnsi" w:cs="Arial"/>
          <w:bCs/>
          <w:color w:val="000000" w:themeColor="text1"/>
          <w:sz w:val="24"/>
          <w:szCs w:val="24"/>
        </w:rPr>
        <w:t>), które Wykonawca zastrzeże jako tajemnicę przedsiębiorstwa, powinny zostać złożone</w:t>
      </w:r>
      <w:r>
        <w:rPr>
          <w:rFonts w:asciiTheme="majorHAnsi" w:hAnsiTheme="majorHAnsi" w:cs="Arial"/>
          <w:bCs/>
          <w:sz w:val="24"/>
          <w:szCs w:val="24"/>
        </w:rPr>
        <w:t xml:space="preserve"> w odpowiednio wydzielonym </w:t>
      </w:r>
      <w:r>
        <w:rPr>
          <w:rFonts w:asciiTheme="majorHAnsi" w:hAnsiTheme="majorHAnsi" w:cs="Arial"/>
          <w:bCs/>
          <w:sz w:val="24"/>
          <w:szCs w:val="24"/>
        </w:rPr>
        <w:br/>
        <w:t>i oznaczonym pliku.</w:t>
      </w:r>
    </w:p>
    <w:p w14:paraId="50078BE1" w14:textId="77777777" w:rsidR="00470482" w:rsidRPr="002C75C4" w:rsidRDefault="00470482" w:rsidP="00627C7D">
      <w:pPr>
        <w:pStyle w:val="Akapitzlist"/>
        <w:widowControl w:val="0"/>
        <w:spacing w:line="276" w:lineRule="auto"/>
        <w:ind w:left="709"/>
        <w:outlineLvl w:val="3"/>
        <w:rPr>
          <w:rFonts w:asciiTheme="majorHAnsi" w:hAnsiTheme="majorHAnsi" w:cs="Arial"/>
          <w:bCs/>
          <w:sz w:val="16"/>
          <w:szCs w:val="16"/>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50078BE4" w14:textId="77777777" w:rsidTr="00BA097D">
        <w:tc>
          <w:tcPr>
            <w:tcW w:w="8964" w:type="dxa"/>
            <w:tcBorders>
              <w:bottom w:val="single" w:sz="4" w:space="0" w:color="auto"/>
            </w:tcBorders>
          </w:tcPr>
          <w:p w14:paraId="50078BE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14</w:t>
            </w:r>
          </w:p>
          <w:p w14:paraId="50078BE3"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SKŁADANIE I OTWARCIE OFERT</w:t>
            </w:r>
          </w:p>
        </w:tc>
      </w:tr>
    </w:tbl>
    <w:p w14:paraId="50078BE5" w14:textId="77777777" w:rsidR="00BF06C1" w:rsidRPr="00C6306E"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50078BE6" w14:textId="758E4DA2" w:rsidR="00DB14AD" w:rsidRPr="0089581C" w:rsidRDefault="00DB14AD" w:rsidP="00AC4D61">
      <w:pPr>
        <w:pStyle w:val="Akapitzlist"/>
        <w:widowControl w:val="0"/>
        <w:numPr>
          <w:ilvl w:val="1"/>
          <w:numId w:val="12"/>
        </w:numPr>
        <w:spacing w:before="0" w:after="0"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Wykonawca składa ofertę </w:t>
      </w:r>
      <w:r w:rsidRPr="00C6306E">
        <w:rPr>
          <w:rFonts w:asciiTheme="majorHAnsi" w:hAnsiTheme="majorHAnsi" w:cs="Arial"/>
          <w:b/>
          <w:bCs/>
          <w:sz w:val="24"/>
          <w:szCs w:val="24"/>
        </w:rPr>
        <w:t>za pośrednictwem Formularza do złożenia, zmiany, wycofania oferty dostępnego na ePUAP i udostępnionego również na miniPortalu</w:t>
      </w:r>
      <w:r w:rsidRPr="00C6306E">
        <w:rPr>
          <w:rFonts w:asciiTheme="majorHAnsi" w:hAnsiTheme="majorHAnsi" w:cs="Arial"/>
          <w:bCs/>
          <w:sz w:val="24"/>
          <w:szCs w:val="24"/>
        </w:rPr>
        <w:t>.</w:t>
      </w:r>
    </w:p>
    <w:p w14:paraId="50078BE7" w14:textId="277F04CC" w:rsidR="00DB14AD" w:rsidRPr="00E41EF4" w:rsidRDefault="00DB14AD" w:rsidP="00AC4D61">
      <w:pPr>
        <w:pStyle w:val="Akapitzlist"/>
        <w:widowControl w:val="0"/>
        <w:numPr>
          <w:ilvl w:val="1"/>
          <w:numId w:val="12"/>
        </w:numPr>
        <w:spacing w:before="0" w:after="0" w:line="276" w:lineRule="auto"/>
        <w:outlineLvl w:val="3"/>
        <w:rPr>
          <w:rFonts w:asciiTheme="majorHAnsi" w:hAnsiTheme="majorHAnsi" w:cs="Arial"/>
          <w:bCs/>
          <w:color w:val="000000" w:themeColor="text1"/>
          <w:sz w:val="24"/>
          <w:szCs w:val="24"/>
        </w:rPr>
      </w:pPr>
      <w:r w:rsidRPr="0089581C">
        <w:rPr>
          <w:rFonts w:asciiTheme="majorHAnsi" w:hAnsiTheme="majorHAnsi" w:cs="Arial"/>
          <w:bCs/>
          <w:sz w:val="24"/>
          <w:szCs w:val="24"/>
        </w:rPr>
        <w:t xml:space="preserve">Termin składania </w:t>
      </w:r>
      <w:r w:rsidRPr="0089581C">
        <w:rPr>
          <w:rFonts w:asciiTheme="majorHAnsi" w:hAnsiTheme="majorHAnsi" w:cs="Arial"/>
          <w:bCs/>
          <w:color w:val="000000" w:themeColor="text1"/>
          <w:sz w:val="24"/>
          <w:szCs w:val="24"/>
        </w:rPr>
        <w:t>ofert</w:t>
      </w:r>
      <w:r w:rsidR="001616A2" w:rsidRPr="00E41EF4">
        <w:rPr>
          <w:rFonts w:asciiTheme="majorHAnsi" w:hAnsiTheme="majorHAnsi" w:cs="Arial"/>
          <w:bCs/>
          <w:color w:val="000000" w:themeColor="text1"/>
          <w:sz w:val="24"/>
          <w:szCs w:val="24"/>
        </w:rPr>
        <w:t>:</w:t>
      </w:r>
      <w:r w:rsidRPr="00E41EF4">
        <w:rPr>
          <w:rFonts w:asciiTheme="majorHAnsi" w:hAnsiTheme="majorHAnsi" w:cs="Arial"/>
          <w:bCs/>
          <w:color w:val="000000" w:themeColor="text1"/>
          <w:sz w:val="24"/>
          <w:szCs w:val="24"/>
        </w:rPr>
        <w:t xml:space="preserve"> </w:t>
      </w:r>
      <w:r w:rsidR="00E41EF4" w:rsidRPr="00E41EF4">
        <w:rPr>
          <w:rFonts w:asciiTheme="majorHAnsi" w:hAnsiTheme="majorHAnsi" w:cs="Arial"/>
          <w:b/>
          <w:color w:val="000000" w:themeColor="text1"/>
          <w:sz w:val="24"/>
          <w:szCs w:val="24"/>
        </w:rPr>
        <w:t>19.10.</w:t>
      </w:r>
      <w:r w:rsidR="009A3F50" w:rsidRPr="00E41EF4">
        <w:rPr>
          <w:rFonts w:asciiTheme="majorHAnsi" w:hAnsiTheme="majorHAnsi" w:cs="Arial"/>
          <w:b/>
          <w:bCs/>
          <w:color w:val="000000" w:themeColor="text1"/>
          <w:sz w:val="24"/>
          <w:szCs w:val="24"/>
        </w:rPr>
        <w:t>2</w:t>
      </w:r>
      <w:r w:rsidR="00D51DFF" w:rsidRPr="00E41EF4">
        <w:rPr>
          <w:rFonts w:asciiTheme="majorHAnsi" w:hAnsiTheme="majorHAnsi" w:cs="Arial"/>
          <w:b/>
          <w:bCs/>
          <w:color w:val="000000" w:themeColor="text1"/>
          <w:sz w:val="24"/>
          <w:szCs w:val="24"/>
        </w:rPr>
        <w:t>022</w:t>
      </w:r>
      <w:r w:rsidR="002C75C4" w:rsidRPr="00E41EF4">
        <w:rPr>
          <w:rFonts w:asciiTheme="majorHAnsi" w:hAnsiTheme="majorHAnsi" w:cs="Arial"/>
          <w:b/>
          <w:bCs/>
          <w:color w:val="000000" w:themeColor="text1"/>
          <w:sz w:val="24"/>
          <w:szCs w:val="24"/>
        </w:rPr>
        <w:t xml:space="preserve"> r. godz. </w:t>
      </w:r>
      <w:r w:rsidR="005D43D6" w:rsidRPr="00E41EF4">
        <w:rPr>
          <w:rFonts w:asciiTheme="majorHAnsi" w:hAnsiTheme="majorHAnsi" w:cs="Arial"/>
          <w:b/>
          <w:bCs/>
          <w:color w:val="000000" w:themeColor="text1"/>
          <w:sz w:val="24"/>
          <w:szCs w:val="24"/>
        </w:rPr>
        <w:t>10</w:t>
      </w:r>
      <w:r w:rsidR="002C75C4" w:rsidRPr="00E41EF4">
        <w:rPr>
          <w:rFonts w:asciiTheme="majorHAnsi" w:hAnsiTheme="majorHAnsi" w:cs="Arial"/>
          <w:b/>
          <w:bCs/>
          <w:color w:val="000000" w:themeColor="text1"/>
          <w:sz w:val="24"/>
          <w:szCs w:val="24"/>
        </w:rPr>
        <w:t>:00.</w:t>
      </w:r>
    </w:p>
    <w:p w14:paraId="50078BE8" w14:textId="795A0536" w:rsidR="001616A2" w:rsidRPr="0089581C" w:rsidRDefault="001616A2" w:rsidP="00AC4D61">
      <w:pPr>
        <w:pStyle w:val="Akapitzlist"/>
        <w:widowControl w:val="0"/>
        <w:numPr>
          <w:ilvl w:val="1"/>
          <w:numId w:val="12"/>
        </w:numPr>
        <w:spacing w:before="0" w:after="0" w:line="276" w:lineRule="auto"/>
        <w:outlineLvl w:val="3"/>
        <w:rPr>
          <w:rFonts w:asciiTheme="majorHAnsi" w:hAnsiTheme="majorHAnsi" w:cs="Arial"/>
          <w:bCs/>
          <w:color w:val="000000" w:themeColor="text1"/>
          <w:sz w:val="24"/>
          <w:szCs w:val="24"/>
        </w:rPr>
      </w:pPr>
      <w:r w:rsidRPr="00E41EF4">
        <w:rPr>
          <w:rFonts w:asciiTheme="majorHAnsi" w:hAnsiTheme="majorHAnsi" w:cs="Arial"/>
          <w:bCs/>
          <w:sz w:val="24"/>
          <w:szCs w:val="24"/>
        </w:rPr>
        <w:t xml:space="preserve">Termin otwarcia </w:t>
      </w:r>
      <w:r w:rsidRPr="00E41EF4">
        <w:rPr>
          <w:rFonts w:asciiTheme="majorHAnsi" w:hAnsiTheme="majorHAnsi" w:cs="Arial"/>
          <w:bCs/>
          <w:color w:val="000000" w:themeColor="text1"/>
          <w:sz w:val="24"/>
          <w:szCs w:val="24"/>
        </w:rPr>
        <w:t>ofert:</w:t>
      </w:r>
      <w:r w:rsidR="00D51DFF" w:rsidRPr="00E41EF4">
        <w:rPr>
          <w:rFonts w:asciiTheme="majorHAnsi" w:hAnsiTheme="majorHAnsi" w:cs="Arial"/>
          <w:bCs/>
          <w:color w:val="000000" w:themeColor="text1"/>
          <w:sz w:val="24"/>
          <w:szCs w:val="24"/>
        </w:rPr>
        <w:t xml:space="preserve"> </w:t>
      </w:r>
      <w:r w:rsidR="00E41EF4" w:rsidRPr="00E41EF4">
        <w:rPr>
          <w:rFonts w:asciiTheme="majorHAnsi" w:hAnsiTheme="majorHAnsi" w:cs="Arial"/>
          <w:b/>
          <w:bCs/>
          <w:color w:val="000000" w:themeColor="text1"/>
          <w:sz w:val="24"/>
          <w:szCs w:val="24"/>
        </w:rPr>
        <w:t>19.10.</w:t>
      </w:r>
      <w:r w:rsidR="00E66CC6" w:rsidRPr="00E41EF4">
        <w:rPr>
          <w:rFonts w:asciiTheme="majorHAnsi" w:hAnsiTheme="majorHAnsi" w:cs="Arial"/>
          <w:b/>
          <w:bCs/>
          <w:color w:val="000000" w:themeColor="text1"/>
          <w:sz w:val="24"/>
          <w:szCs w:val="24"/>
        </w:rPr>
        <w:t>2022</w:t>
      </w:r>
      <w:r w:rsidR="002C75C4" w:rsidRPr="00E41EF4">
        <w:rPr>
          <w:rFonts w:asciiTheme="majorHAnsi" w:hAnsiTheme="majorHAnsi" w:cs="Arial"/>
          <w:b/>
          <w:bCs/>
          <w:color w:val="000000" w:themeColor="text1"/>
          <w:sz w:val="24"/>
          <w:szCs w:val="24"/>
        </w:rPr>
        <w:t xml:space="preserve"> r. godz</w:t>
      </w:r>
      <w:r w:rsidR="002C75C4" w:rsidRPr="0089581C">
        <w:rPr>
          <w:rFonts w:asciiTheme="majorHAnsi" w:hAnsiTheme="majorHAnsi" w:cs="Arial"/>
          <w:b/>
          <w:bCs/>
          <w:color w:val="000000" w:themeColor="text1"/>
          <w:sz w:val="24"/>
          <w:szCs w:val="24"/>
        </w:rPr>
        <w:t xml:space="preserve">. </w:t>
      </w:r>
      <w:r w:rsidR="005D43D6" w:rsidRPr="0089581C">
        <w:rPr>
          <w:rFonts w:asciiTheme="majorHAnsi" w:hAnsiTheme="majorHAnsi" w:cs="Arial"/>
          <w:b/>
          <w:bCs/>
          <w:color w:val="000000" w:themeColor="text1"/>
          <w:sz w:val="24"/>
          <w:szCs w:val="24"/>
        </w:rPr>
        <w:t>10</w:t>
      </w:r>
      <w:r w:rsidR="002C75C4" w:rsidRPr="0089581C">
        <w:rPr>
          <w:rFonts w:asciiTheme="majorHAnsi" w:hAnsiTheme="majorHAnsi" w:cs="Arial"/>
          <w:b/>
          <w:bCs/>
          <w:color w:val="000000" w:themeColor="text1"/>
          <w:sz w:val="24"/>
          <w:szCs w:val="24"/>
        </w:rPr>
        <w:t>:</w:t>
      </w:r>
      <w:r w:rsidR="007C38AD" w:rsidRPr="0089581C">
        <w:rPr>
          <w:rFonts w:asciiTheme="majorHAnsi" w:hAnsiTheme="majorHAnsi" w:cs="Arial"/>
          <w:b/>
          <w:bCs/>
          <w:color w:val="000000" w:themeColor="text1"/>
          <w:sz w:val="24"/>
          <w:szCs w:val="24"/>
        </w:rPr>
        <w:t>3</w:t>
      </w:r>
      <w:r w:rsidR="002C75C4" w:rsidRPr="0089581C">
        <w:rPr>
          <w:rFonts w:asciiTheme="majorHAnsi" w:hAnsiTheme="majorHAnsi" w:cs="Arial"/>
          <w:b/>
          <w:bCs/>
          <w:color w:val="000000" w:themeColor="text1"/>
          <w:sz w:val="24"/>
          <w:szCs w:val="24"/>
        </w:rPr>
        <w:t>0.</w:t>
      </w:r>
    </w:p>
    <w:p w14:paraId="50078BE9" w14:textId="77777777" w:rsidR="00DB35A8" w:rsidRPr="0089581C" w:rsidRDefault="00DB35A8" w:rsidP="00AC4D61">
      <w:pPr>
        <w:widowControl w:val="0"/>
        <w:numPr>
          <w:ilvl w:val="1"/>
          <w:numId w:val="12"/>
        </w:numPr>
        <w:spacing w:line="276" w:lineRule="auto"/>
        <w:jc w:val="both"/>
        <w:outlineLvl w:val="3"/>
        <w:rPr>
          <w:rFonts w:asciiTheme="majorHAnsi" w:hAnsiTheme="majorHAnsi" w:cs="Arial"/>
          <w:bCs/>
          <w:color w:val="000000" w:themeColor="text1"/>
        </w:rPr>
      </w:pPr>
      <w:r w:rsidRPr="0089581C">
        <w:rPr>
          <w:rFonts w:asciiTheme="majorHAnsi" w:hAnsiTheme="majorHAnsi" w:cs="Arial"/>
          <w:bCs/>
          <w:color w:val="000000" w:themeColor="text1"/>
        </w:rPr>
        <w:t>Wykonawca może przed upływem terminu do składania ofert zmienić lub wycofać ofertę za pośrednictwem Formularza do złożenia, zmiany, wycofania oferty lub wniosku dostępnego na stronie ePUAP. Sposób zmiany i wycofania oferty został opisany w Instrukcji użytkownika.</w:t>
      </w:r>
    </w:p>
    <w:p w14:paraId="50078BEA" w14:textId="77777777" w:rsidR="00746764" w:rsidRPr="0089581C" w:rsidRDefault="00746764" w:rsidP="00AC4D61">
      <w:pPr>
        <w:widowControl w:val="0"/>
        <w:numPr>
          <w:ilvl w:val="1"/>
          <w:numId w:val="12"/>
        </w:numPr>
        <w:spacing w:line="276" w:lineRule="auto"/>
        <w:jc w:val="both"/>
        <w:outlineLvl w:val="3"/>
        <w:rPr>
          <w:rFonts w:ascii="Cambria" w:hAnsi="Cambria" w:cs="Arial"/>
          <w:bCs/>
          <w:color w:val="000000" w:themeColor="text1"/>
        </w:rPr>
      </w:pPr>
      <w:r w:rsidRPr="0089581C">
        <w:rPr>
          <w:rFonts w:ascii="Cambria" w:hAnsi="Cambria" w:cs="Arial"/>
          <w:bCs/>
        </w:rPr>
        <w:t>Zamawiający, niezwłocznie po otwarciu ofert, udostępnia na stronie internetowej prowadzonego postępowania informacje o:</w:t>
      </w:r>
    </w:p>
    <w:p w14:paraId="50078BEB" w14:textId="77777777" w:rsidR="00746764" w:rsidRPr="0089581C" w:rsidRDefault="00746764" w:rsidP="00AC4D61">
      <w:pPr>
        <w:pStyle w:val="Akapitzlist"/>
        <w:widowControl w:val="0"/>
        <w:numPr>
          <w:ilvl w:val="0"/>
          <w:numId w:val="34"/>
        </w:numPr>
        <w:spacing w:line="276" w:lineRule="auto"/>
        <w:ind w:left="993" w:hanging="284"/>
        <w:outlineLvl w:val="3"/>
        <w:rPr>
          <w:rFonts w:ascii="Cambria" w:hAnsi="Cambria" w:cs="Arial"/>
          <w:bCs/>
          <w:sz w:val="24"/>
          <w:szCs w:val="24"/>
        </w:rPr>
      </w:pPr>
      <w:r w:rsidRPr="0089581C">
        <w:rPr>
          <w:rFonts w:ascii="Cambria" w:hAnsi="Cambria" w:cs="Arial"/>
          <w:bCs/>
          <w:sz w:val="24"/>
          <w:szCs w:val="24"/>
        </w:rPr>
        <w:t>nazwach albo imionach i nazwiskach oraz siedzibach lub miejscach prowadzonej działalności gospodarczej albo miejscach zamieszkania wykonawców, których oferty zostały otwarte;</w:t>
      </w:r>
    </w:p>
    <w:p w14:paraId="50078BEC" w14:textId="77777777" w:rsidR="00746764" w:rsidRPr="0089581C" w:rsidRDefault="00746764" w:rsidP="00AC4D61">
      <w:pPr>
        <w:pStyle w:val="Akapitzlist"/>
        <w:widowControl w:val="0"/>
        <w:numPr>
          <w:ilvl w:val="0"/>
          <w:numId w:val="34"/>
        </w:numPr>
        <w:spacing w:line="276" w:lineRule="auto"/>
        <w:ind w:left="993" w:hanging="284"/>
        <w:outlineLvl w:val="3"/>
        <w:rPr>
          <w:rFonts w:ascii="Cambria" w:hAnsi="Cambria" w:cs="Arial"/>
          <w:bCs/>
          <w:sz w:val="24"/>
          <w:szCs w:val="24"/>
        </w:rPr>
      </w:pPr>
      <w:r w:rsidRPr="0089581C">
        <w:rPr>
          <w:rFonts w:ascii="Cambria" w:hAnsi="Cambria" w:cs="Arial"/>
          <w:bCs/>
          <w:sz w:val="24"/>
          <w:szCs w:val="24"/>
        </w:rPr>
        <w:t>cenach lub kosztach zawartych w ofertach.</w:t>
      </w:r>
    </w:p>
    <w:p w14:paraId="50078BED" w14:textId="77777777" w:rsidR="00746764" w:rsidRPr="0089581C" w:rsidRDefault="00746764" w:rsidP="00AC4D61">
      <w:pPr>
        <w:widowControl w:val="0"/>
        <w:numPr>
          <w:ilvl w:val="1"/>
          <w:numId w:val="12"/>
        </w:numPr>
        <w:spacing w:line="276" w:lineRule="auto"/>
        <w:jc w:val="both"/>
        <w:outlineLvl w:val="3"/>
        <w:rPr>
          <w:rFonts w:ascii="Cambria" w:hAnsi="Cambria" w:cs="Arial"/>
          <w:bCs/>
        </w:rPr>
      </w:pPr>
      <w:r w:rsidRPr="0089581C">
        <w:rPr>
          <w:rFonts w:ascii="Cambria" w:hAnsi="Cambria" w:cs="Arial"/>
          <w:bCs/>
        </w:rPr>
        <w:t xml:space="preserve">Zamawiający odrzuca ofertę, jeżeli została złożona po terminie składania ofert, </w:t>
      </w:r>
      <w:r w:rsidR="00CD0360" w:rsidRPr="0089581C">
        <w:rPr>
          <w:rFonts w:ascii="Cambria" w:hAnsi="Cambria" w:cs="Arial"/>
          <w:bCs/>
        </w:rPr>
        <w:t xml:space="preserve">                 </w:t>
      </w:r>
      <w:r w:rsidRPr="0089581C">
        <w:rPr>
          <w:rFonts w:ascii="Cambria" w:hAnsi="Cambria" w:cs="Arial"/>
          <w:bCs/>
        </w:rPr>
        <w:t>o którym mowa w pkt. 14.2 SWZ.</w:t>
      </w:r>
    </w:p>
    <w:p w14:paraId="50078BEE" w14:textId="77777777" w:rsidR="005922BB" w:rsidRPr="0089581C" w:rsidRDefault="005922BB" w:rsidP="00746764">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89581C" w14:paraId="50078BF1" w14:textId="77777777" w:rsidTr="00687671">
        <w:trPr>
          <w:trHeight w:val="652"/>
        </w:trPr>
        <w:tc>
          <w:tcPr>
            <w:tcW w:w="8964" w:type="dxa"/>
            <w:tcBorders>
              <w:bottom w:val="single" w:sz="4" w:space="0" w:color="auto"/>
            </w:tcBorders>
          </w:tcPr>
          <w:p w14:paraId="50078BEF" w14:textId="77777777" w:rsidR="00D9784D" w:rsidRPr="0089581C" w:rsidRDefault="00D9784D" w:rsidP="00627C7D">
            <w:pPr>
              <w:suppressAutoHyphens/>
              <w:spacing w:line="276" w:lineRule="auto"/>
              <w:contextualSpacing/>
              <w:jc w:val="center"/>
              <w:textAlignment w:val="baseline"/>
              <w:rPr>
                <w:rFonts w:asciiTheme="majorHAnsi" w:hAnsiTheme="majorHAnsi"/>
                <w:sz w:val="26"/>
                <w:szCs w:val="26"/>
              </w:rPr>
            </w:pPr>
            <w:r w:rsidRPr="0089581C">
              <w:rPr>
                <w:rFonts w:asciiTheme="majorHAnsi" w:hAnsiTheme="majorHAnsi"/>
                <w:sz w:val="26"/>
                <w:szCs w:val="26"/>
              </w:rPr>
              <w:t>Rozdział 15</w:t>
            </w:r>
          </w:p>
          <w:p w14:paraId="50078BF0" w14:textId="77777777" w:rsidR="00D9784D" w:rsidRPr="0089581C" w:rsidRDefault="00D9784D" w:rsidP="00627C7D">
            <w:pPr>
              <w:suppressAutoHyphens/>
              <w:spacing w:line="276" w:lineRule="auto"/>
              <w:contextualSpacing/>
              <w:jc w:val="center"/>
              <w:textAlignment w:val="baseline"/>
              <w:rPr>
                <w:rFonts w:asciiTheme="majorHAnsi" w:hAnsiTheme="majorHAnsi"/>
              </w:rPr>
            </w:pPr>
            <w:r w:rsidRPr="0089581C">
              <w:rPr>
                <w:rFonts w:asciiTheme="majorHAnsi" w:hAnsiTheme="majorHAnsi"/>
                <w:b/>
                <w:sz w:val="26"/>
                <w:szCs w:val="26"/>
              </w:rPr>
              <w:t>TERMIN ZWIĄZANIA OFERTĄ</w:t>
            </w:r>
          </w:p>
        </w:tc>
      </w:tr>
    </w:tbl>
    <w:p w14:paraId="50078BF2" w14:textId="77777777" w:rsidR="00D9784D" w:rsidRPr="0089581C"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50078BF3" w14:textId="77777777" w:rsidR="00687671" w:rsidRPr="0089581C"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50078BF4" w14:textId="7F88595C" w:rsidR="002152DC" w:rsidRPr="0089581C" w:rsidRDefault="00D9784D" w:rsidP="00AC4D61">
      <w:pPr>
        <w:pStyle w:val="Akapitzlist"/>
        <w:widowControl w:val="0"/>
        <w:numPr>
          <w:ilvl w:val="1"/>
          <w:numId w:val="13"/>
        </w:numPr>
        <w:spacing w:line="276" w:lineRule="auto"/>
        <w:outlineLvl w:val="3"/>
        <w:rPr>
          <w:rFonts w:asciiTheme="majorHAnsi" w:hAnsiTheme="majorHAnsi" w:cs="Arial"/>
          <w:bCs/>
          <w:sz w:val="24"/>
          <w:szCs w:val="24"/>
        </w:rPr>
      </w:pPr>
      <w:r w:rsidRPr="0089581C">
        <w:rPr>
          <w:rFonts w:asciiTheme="majorHAnsi" w:hAnsiTheme="majorHAnsi" w:cs="Arial"/>
          <w:bCs/>
          <w:sz w:val="24"/>
          <w:szCs w:val="24"/>
        </w:rPr>
        <w:t xml:space="preserve">Wykonawca jest związany ofertą </w:t>
      </w:r>
      <w:r w:rsidR="00B6142F" w:rsidRPr="0089581C">
        <w:rPr>
          <w:rFonts w:asciiTheme="majorHAnsi" w:hAnsiTheme="majorHAnsi" w:cs="Arial"/>
          <w:bCs/>
          <w:sz w:val="24"/>
          <w:szCs w:val="24"/>
        </w:rPr>
        <w:t xml:space="preserve">do </w:t>
      </w:r>
      <w:r w:rsidR="00B6142F" w:rsidRPr="00E41EF4">
        <w:rPr>
          <w:rFonts w:asciiTheme="majorHAnsi" w:hAnsiTheme="majorHAnsi" w:cs="Arial"/>
          <w:bCs/>
          <w:sz w:val="24"/>
          <w:szCs w:val="24"/>
        </w:rPr>
        <w:t>dnia</w:t>
      </w:r>
      <w:r w:rsidR="00D51DFF" w:rsidRPr="00E41EF4">
        <w:rPr>
          <w:rFonts w:asciiTheme="majorHAnsi" w:hAnsiTheme="majorHAnsi" w:cs="Arial"/>
          <w:bCs/>
          <w:sz w:val="24"/>
          <w:szCs w:val="24"/>
        </w:rPr>
        <w:t xml:space="preserve"> </w:t>
      </w:r>
      <w:r w:rsidR="00E41EF4" w:rsidRPr="00E41EF4">
        <w:rPr>
          <w:rFonts w:asciiTheme="majorHAnsi" w:hAnsiTheme="majorHAnsi" w:cs="Arial"/>
          <w:b/>
          <w:bCs/>
          <w:sz w:val="24"/>
          <w:szCs w:val="24"/>
        </w:rPr>
        <w:t>17.11.</w:t>
      </w:r>
      <w:r w:rsidR="00090358" w:rsidRPr="00E41EF4">
        <w:rPr>
          <w:rFonts w:asciiTheme="majorHAnsi" w:hAnsiTheme="majorHAnsi" w:cs="Arial"/>
          <w:b/>
          <w:sz w:val="24"/>
          <w:szCs w:val="24"/>
        </w:rPr>
        <w:t>2022</w:t>
      </w:r>
      <w:r w:rsidR="005F4447" w:rsidRPr="00E41EF4">
        <w:rPr>
          <w:rFonts w:asciiTheme="majorHAnsi" w:hAnsiTheme="majorHAnsi" w:cs="Arial"/>
          <w:b/>
          <w:sz w:val="24"/>
          <w:szCs w:val="24"/>
        </w:rPr>
        <w:t xml:space="preserve"> r.</w:t>
      </w:r>
    </w:p>
    <w:p w14:paraId="50078BF5" w14:textId="77777777" w:rsidR="002152DC" w:rsidRPr="002152DC" w:rsidRDefault="002152DC" w:rsidP="00AC4D61">
      <w:pPr>
        <w:pStyle w:val="Akapitzlist"/>
        <w:widowControl w:val="0"/>
        <w:numPr>
          <w:ilvl w:val="1"/>
          <w:numId w:val="13"/>
        </w:numPr>
        <w:spacing w:line="276" w:lineRule="auto"/>
        <w:outlineLvl w:val="3"/>
        <w:rPr>
          <w:rFonts w:asciiTheme="majorHAnsi" w:hAnsiTheme="majorHAnsi" w:cs="Arial"/>
          <w:bCs/>
          <w:sz w:val="24"/>
          <w:szCs w:val="24"/>
        </w:rPr>
      </w:pPr>
      <w:r w:rsidRPr="0089581C">
        <w:rPr>
          <w:rFonts w:ascii="Cambria" w:hAnsi="Cambria"/>
          <w:color w:val="000000"/>
          <w:sz w:val="24"/>
          <w:szCs w:val="24"/>
        </w:rPr>
        <w:lastRenderedPageBreak/>
        <w:t>W przypadku gdy wybór najkorzystniejszej oferty nie nastąpi</w:t>
      </w:r>
      <w:r w:rsidRPr="002152DC">
        <w:rPr>
          <w:rFonts w:ascii="Cambria" w:hAnsi="Cambria"/>
          <w:color w:val="000000"/>
          <w:sz w:val="24"/>
          <w:szCs w:val="24"/>
        </w:rPr>
        <w:t xml:space="preserve"> przed upływem terminu związania ofertą, o którym mowa w </w:t>
      </w:r>
      <w:r>
        <w:rPr>
          <w:rFonts w:ascii="Cambria" w:hAnsi="Cambria"/>
          <w:color w:val="000000"/>
          <w:sz w:val="24"/>
          <w:szCs w:val="24"/>
        </w:rPr>
        <w:t>pkt 15.1</w:t>
      </w:r>
      <w:r w:rsidRPr="002152DC">
        <w:rPr>
          <w:rFonts w:ascii="Cambria" w:hAnsi="Cambria"/>
          <w:color w:val="000000"/>
          <w:sz w:val="24"/>
          <w:szCs w:val="24"/>
        </w:rPr>
        <w:t>, zamawiający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wykonawców o wyrażenie zgody na przedłużenie tego terminu o wskazywany przez niego okres, nie dłuższy niż </w:t>
      </w:r>
      <w:r w:rsidR="00746764">
        <w:rPr>
          <w:rFonts w:ascii="Cambria" w:hAnsi="Cambria"/>
          <w:color w:val="000000"/>
          <w:sz w:val="24"/>
          <w:szCs w:val="24"/>
        </w:rPr>
        <w:t>3</w:t>
      </w:r>
      <w:r w:rsidR="00746764" w:rsidRPr="002152DC">
        <w:rPr>
          <w:rFonts w:ascii="Cambria" w:hAnsi="Cambria"/>
          <w:color w:val="000000"/>
          <w:sz w:val="24"/>
          <w:szCs w:val="24"/>
        </w:rPr>
        <w:t xml:space="preserve">0 </w:t>
      </w:r>
      <w:r w:rsidRPr="002152DC">
        <w:rPr>
          <w:rFonts w:ascii="Cambria" w:hAnsi="Cambria"/>
          <w:color w:val="000000"/>
          <w:sz w:val="24"/>
          <w:szCs w:val="24"/>
        </w:rPr>
        <w:t>dni.</w:t>
      </w:r>
    </w:p>
    <w:p w14:paraId="50078BF6" w14:textId="77777777" w:rsidR="002152DC" w:rsidRPr="002152DC" w:rsidRDefault="002152DC" w:rsidP="00AC4D61">
      <w:pPr>
        <w:pStyle w:val="Akapitzlist"/>
        <w:widowControl w:val="0"/>
        <w:numPr>
          <w:ilvl w:val="1"/>
          <w:numId w:val="13"/>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Przedłużenie terminu związania ofertą, o którym mowa w </w:t>
      </w:r>
      <w:r>
        <w:rPr>
          <w:rFonts w:ascii="Cambria" w:hAnsi="Cambria"/>
          <w:color w:val="000000"/>
          <w:sz w:val="24"/>
          <w:szCs w:val="24"/>
        </w:rPr>
        <w:t>pkt 15.2</w:t>
      </w:r>
      <w:r w:rsidRPr="002152DC">
        <w:rPr>
          <w:rFonts w:ascii="Cambria" w:hAnsi="Cambria"/>
          <w:color w:val="000000"/>
          <w:sz w:val="24"/>
          <w:szCs w:val="24"/>
        </w:rPr>
        <w:t>, wymaga złożenia przez wykonawcę pisemnego oświadczenia o wyrażeniu zgody na przedłużenie terminu związania ofertą.</w:t>
      </w: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50078BFB" w14:textId="77777777" w:rsidTr="009F087A">
        <w:trPr>
          <w:jc w:val="center"/>
        </w:trPr>
        <w:tc>
          <w:tcPr>
            <w:tcW w:w="9060" w:type="dxa"/>
            <w:tcBorders>
              <w:bottom w:val="single" w:sz="4" w:space="0" w:color="auto"/>
            </w:tcBorders>
          </w:tcPr>
          <w:p w14:paraId="69F14209" w14:textId="77777777" w:rsidR="00010850" w:rsidRDefault="00010850" w:rsidP="00627C7D">
            <w:pPr>
              <w:suppressAutoHyphens/>
              <w:spacing w:line="276" w:lineRule="auto"/>
              <w:contextualSpacing/>
              <w:jc w:val="center"/>
              <w:textAlignment w:val="baseline"/>
              <w:rPr>
                <w:rFonts w:asciiTheme="majorHAnsi" w:hAnsiTheme="majorHAnsi"/>
                <w:sz w:val="26"/>
                <w:szCs w:val="26"/>
              </w:rPr>
            </w:pPr>
          </w:p>
          <w:p w14:paraId="50078BF9" w14:textId="42845658"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16</w:t>
            </w:r>
          </w:p>
          <w:p w14:paraId="50078BFA"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14:paraId="50078BFC"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50078BFD" w14:textId="77777777" w:rsidR="00687671" w:rsidRPr="003B5967" w:rsidRDefault="00687671" w:rsidP="006D6DCE">
      <w:pPr>
        <w:pStyle w:val="Kolorowalistaakcent11"/>
        <w:widowControl w:val="0"/>
        <w:spacing w:before="0" w:after="0" w:line="276" w:lineRule="auto"/>
        <w:ind w:left="0"/>
        <w:contextualSpacing w:val="0"/>
        <w:outlineLvl w:val="3"/>
        <w:rPr>
          <w:rFonts w:ascii="Cambria" w:hAnsi="Cambria" w:cs="Arial"/>
          <w:vanish/>
          <w:sz w:val="24"/>
          <w:szCs w:val="24"/>
          <w:lang w:eastAsia="pl-PL"/>
        </w:rPr>
      </w:pPr>
    </w:p>
    <w:p w14:paraId="50078BFE" w14:textId="5521F7AC" w:rsidR="003B5967" w:rsidRPr="00D411E1" w:rsidRDefault="00010850" w:rsidP="00D411E1">
      <w:pPr>
        <w:pStyle w:val="Akapitzlist"/>
        <w:widowControl w:val="0"/>
        <w:numPr>
          <w:ilvl w:val="1"/>
          <w:numId w:val="14"/>
        </w:numPr>
        <w:spacing w:line="276" w:lineRule="auto"/>
        <w:outlineLvl w:val="3"/>
        <w:rPr>
          <w:rFonts w:asciiTheme="majorHAnsi" w:hAnsiTheme="majorHAnsi" w:cs="Arial"/>
          <w:bCs/>
          <w:sz w:val="24"/>
          <w:szCs w:val="24"/>
        </w:rPr>
      </w:pPr>
      <w:r w:rsidRPr="00010850">
        <w:rPr>
          <w:rFonts w:asciiTheme="majorHAnsi" w:hAnsiTheme="majorHAnsi" w:cs="Arial"/>
          <w:bCs/>
          <w:sz w:val="24"/>
          <w:szCs w:val="24"/>
        </w:rPr>
        <w:t xml:space="preserve">Wykonawca w ofercie określi </w:t>
      </w:r>
      <w:r w:rsidRPr="00010850">
        <w:rPr>
          <w:rFonts w:asciiTheme="majorHAnsi" w:hAnsiTheme="majorHAnsi" w:cs="Arial"/>
          <w:b/>
          <w:sz w:val="24"/>
          <w:szCs w:val="24"/>
        </w:rPr>
        <w:t>cenę oferty brutto</w:t>
      </w:r>
      <w:r w:rsidRPr="00010850">
        <w:rPr>
          <w:rFonts w:asciiTheme="majorHAnsi" w:hAnsiTheme="majorHAnsi" w:cs="Arial"/>
          <w:bCs/>
          <w:sz w:val="24"/>
          <w:szCs w:val="24"/>
        </w:rPr>
        <w:t xml:space="preserve"> w zł (PLN).  Obowiązującą formą wynagrodzenia za wykonanie przez Wykonawcę przedmiotu zamówienia będzie </w:t>
      </w:r>
      <w:r w:rsidRPr="00010850">
        <w:rPr>
          <w:rFonts w:asciiTheme="majorHAnsi" w:hAnsiTheme="majorHAnsi" w:cs="Arial"/>
          <w:b/>
          <w:sz w:val="24"/>
          <w:szCs w:val="24"/>
        </w:rPr>
        <w:t>wynagrodzenie ryczałtowe</w:t>
      </w:r>
      <w:r w:rsidRPr="00010850">
        <w:rPr>
          <w:rFonts w:asciiTheme="majorHAnsi" w:hAnsiTheme="majorHAnsi" w:cs="Arial"/>
          <w:bCs/>
          <w:sz w:val="24"/>
          <w:szCs w:val="24"/>
        </w:rPr>
        <w:t xml:space="preserve"> wskazane w Formularzu ofertowym. Cena ryczałtowa obejmuje wszystkie koszty i składniki związane z wykonaniem zamówienia w zakresie wynikającym z opisu przedmiotu zamówienia</w:t>
      </w:r>
      <w:r w:rsidR="009E32F0">
        <w:rPr>
          <w:rFonts w:asciiTheme="majorHAnsi" w:hAnsiTheme="majorHAnsi" w:cs="Arial"/>
          <w:bCs/>
          <w:sz w:val="24"/>
          <w:szCs w:val="24"/>
        </w:rPr>
        <w:t>.</w:t>
      </w:r>
      <w:r w:rsidR="00D411E1">
        <w:rPr>
          <w:rFonts w:asciiTheme="majorHAnsi" w:hAnsiTheme="majorHAnsi" w:cs="Arial"/>
          <w:bCs/>
          <w:sz w:val="24"/>
          <w:szCs w:val="24"/>
        </w:rPr>
        <w:t xml:space="preserve"> </w:t>
      </w:r>
    </w:p>
    <w:p w14:paraId="50078BFF" w14:textId="21257613" w:rsidR="003B5967" w:rsidRDefault="00010850" w:rsidP="00AC4D61">
      <w:pPr>
        <w:pStyle w:val="Kolorowalistaakcent11"/>
        <w:numPr>
          <w:ilvl w:val="1"/>
          <w:numId w:val="14"/>
        </w:numPr>
        <w:autoSpaceDE w:val="0"/>
        <w:autoSpaceDN w:val="0"/>
        <w:adjustRightInd w:val="0"/>
        <w:spacing w:before="0" w:after="0" w:line="276" w:lineRule="auto"/>
        <w:rPr>
          <w:rFonts w:ascii="Cambria" w:hAnsi="Cambria" w:cs="Arial"/>
          <w:sz w:val="24"/>
          <w:szCs w:val="24"/>
        </w:rPr>
      </w:pPr>
      <w:r w:rsidRPr="00010850">
        <w:rPr>
          <w:rFonts w:ascii="Cambria" w:hAnsi="Cambria" w:cs="Arial"/>
          <w:sz w:val="24"/>
          <w:szCs w:val="24"/>
        </w:rPr>
        <w:t>Podstawą do określenia ceny oferty jest SWZ wraz załącznikami</w:t>
      </w:r>
      <w:r w:rsidR="003B5967" w:rsidRPr="003B5967">
        <w:rPr>
          <w:rFonts w:ascii="Cambria" w:hAnsi="Cambria" w:cs="Arial"/>
          <w:sz w:val="24"/>
          <w:szCs w:val="24"/>
        </w:rPr>
        <w:t>.</w:t>
      </w:r>
    </w:p>
    <w:p w14:paraId="3C655775" w14:textId="08FA704B" w:rsidR="00D411E1" w:rsidRPr="00783070" w:rsidRDefault="00D411E1" w:rsidP="00D411E1">
      <w:pPr>
        <w:pStyle w:val="Akapitzlist"/>
        <w:widowControl w:val="0"/>
        <w:numPr>
          <w:ilvl w:val="1"/>
          <w:numId w:val="14"/>
        </w:numPr>
        <w:spacing w:line="276" w:lineRule="auto"/>
        <w:outlineLvl w:val="3"/>
        <w:rPr>
          <w:rFonts w:asciiTheme="majorHAnsi" w:hAnsiTheme="majorHAnsi" w:cs="Arial"/>
          <w:bCs/>
          <w:sz w:val="24"/>
          <w:szCs w:val="24"/>
        </w:rPr>
      </w:pPr>
      <w:r w:rsidRPr="00783070">
        <w:rPr>
          <w:rFonts w:asciiTheme="majorHAnsi" w:hAnsiTheme="majorHAnsi" w:cs="Arial"/>
          <w:bCs/>
          <w:sz w:val="24"/>
          <w:szCs w:val="24"/>
        </w:rPr>
        <w:t>Cenę należy obliczyć</w:t>
      </w:r>
      <w:r w:rsidR="006529BC" w:rsidRPr="00783070">
        <w:rPr>
          <w:rFonts w:asciiTheme="majorHAnsi" w:hAnsiTheme="majorHAnsi" w:cs="Arial"/>
          <w:bCs/>
          <w:sz w:val="24"/>
          <w:szCs w:val="24"/>
        </w:rPr>
        <w:t xml:space="preserve"> w oparciu o Zestawienie cenowe podając</w:t>
      </w:r>
      <w:r w:rsidRPr="00783070">
        <w:rPr>
          <w:rFonts w:asciiTheme="majorHAnsi" w:hAnsiTheme="majorHAnsi" w:cs="Arial"/>
          <w:bCs/>
          <w:sz w:val="24"/>
          <w:szCs w:val="24"/>
        </w:rPr>
        <w:t>:</w:t>
      </w:r>
    </w:p>
    <w:p w14:paraId="16D8ECC9" w14:textId="263B0B51" w:rsidR="00D411E1" w:rsidRPr="0080090D" w:rsidRDefault="006529BC" w:rsidP="003E3908">
      <w:pPr>
        <w:pStyle w:val="Akapitzlist"/>
        <w:widowControl w:val="0"/>
        <w:numPr>
          <w:ilvl w:val="1"/>
          <w:numId w:val="54"/>
        </w:numPr>
        <w:spacing w:line="276" w:lineRule="auto"/>
        <w:ind w:left="1134" w:hanging="425"/>
        <w:outlineLvl w:val="3"/>
        <w:rPr>
          <w:rFonts w:asciiTheme="majorHAnsi" w:hAnsiTheme="majorHAnsi" w:cs="Arial"/>
          <w:bCs/>
          <w:sz w:val="24"/>
          <w:szCs w:val="24"/>
        </w:rPr>
      </w:pPr>
      <w:r w:rsidRPr="0080090D">
        <w:rPr>
          <w:rFonts w:asciiTheme="majorHAnsi" w:hAnsiTheme="majorHAnsi" w:cs="Arial"/>
          <w:bCs/>
          <w:sz w:val="24"/>
          <w:szCs w:val="24"/>
        </w:rPr>
        <w:t>ce</w:t>
      </w:r>
      <w:r w:rsidR="00D411E1" w:rsidRPr="0080090D">
        <w:rPr>
          <w:rFonts w:asciiTheme="majorHAnsi" w:hAnsiTheme="majorHAnsi" w:cs="Arial"/>
          <w:bCs/>
          <w:sz w:val="24"/>
          <w:szCs w:val="24"/>
        </w:rPr>
        <w:t>nę</w:t>
      </w:r>
      <w:r w:rsidRPr="0080090D">
        <w:rPr>
          <w:rFonts w:asciiTheme="majorHAnsi" w:hAnsiTheme="majorHAnsi" w:cs="Arial"/>
          <w:bCs/>
          <w:sz w:val="24"/>
          <w:szCs w:val="24"/>
        </w:rPr>
        <w:t xml:space="preserve"> jednostkową netto</w:t>
      </w:r>
      <w:r w:rsidR="00D411E1" w:rsidRPr="0080090D">
        <w:rPr>
          <w:rFonts w:asciiTheme="majorHAnsi" w:hAnsiTheme="majorHAnsi" w:cs="Arial"/>
          <w:bCs/>
          <w:sz w:val="24"/>
          <w:szCs w:val="24"/>
        </w:rPr>
        <w:t>,</w:t>
      </w:r>
    </w:p>
    <w:p w14:paraId="1B00A739" w14:textId="77777777" w:rsidR="00D411E1" w:rsidRPr="0080090D" w:rsidRDefault="00D411E1" w:rsidP="003E3908">
      <w:pPr>
        <w:pStyle w:val="Akapitzlist"/>
        <w:widowControl w:val="0"/>
        <w:numPr>
          <w:ilvl w:val="1"/>
          <w:numId w:val="54"/>
        </w:numPr>
        <w:spacing w:line="276" w:lineRule="auto"/>
        <w:ind w:left="1134" w:hanging="425"/>
        <w:outlineLvl w:val="3"/>
        <w:rPr>
          <w:rFonts w:asciiTheme="majorHAnsi" w:hAnsiTheme="majorHAnsi" w:cs="Arial"/>
          <w:bCs/>
          <w:sz w:val="24"/>
          <w:szCs w:val="24"/>
        </w:rPr>
      </w:pPr>
      <w:r w:rsidRPr="0080090D">
        <w:rPr>
          <w:rFonts w:asciiTheme="majorHAnsi" w:hAnsiTheme="majorHAnsi" w:cs="Arial"/>
          <w:bCs/>
          <w:sz w:val="24"/>
          <w:szCs w:val="24"/>
        </w:rPr>
        <w:t>wskazując zastosowaną stawkę podatku VAT,</w:t>
      </w:r>
    </w:p>
    <w:p w14:paraId="031C0523" w14:textId="422DEE41" w:rsidR="00D411E1" w:rsidRPr="0080090D" w:rsidRDefault="006529BC" w:rsidP="003E3908">
      <w:pPr>
        <w:pStyle w:val="Akapitzlist"/>
        <w:widowControl w:val="0"/>
        <w:numPr>
          <w:ilvl w:val="1"/>
          <w:numId w:val="54"/>
        </w:numPr>
        <w:spacing w:line="276" w:lineRule="auto"/>
        <w:ind w:left="1134" w:hanging="425"/>
        <w:outlineLvl w:val="3"/>
        <w:rPr>
          <w:rFonts w:asciiTheme="majorHAnsi" w:hAnsiTheme="majorHAnsi" w:cs="Arial"/>
          <w:bCs/>
          <w:sz w:val="24"/>
          <w:szCs w:val="24"/>
        </w:rPr>
      </w:pPr>
      <w:r w:rsidRPr="0080090D">
        <w:rPr>
          <w:rFonts w:asciiTheme="majorHAnsi" w:hAnsiTheme="majorHAnsi" w:cs="Arial"/>
          <w:bCs/>
          <w:sz w:val="24"/>
          <w:szCs w:val="24"/>
        </w:rPr>
        <w:t>cenę jednostkową brutto</w:t>
      </w:r>
      <w:r w:rsidR="00D411E1" w:rsidRPr="0080090D">
        <w:rPr>
          <w:rFonts w:asciiTheme="majorHAnsi" w:hAnsiTheme="majorHAnsi" w:cs="Arial"/>
          <w:bCs/>
          <w:sz w:val="24"/>
          <w:szCs w:val="24"/>
        </w:rPr>
        <w:t>,</w:t>
      </w:r>
    </w:p>
    <w:p w14:paraId="40E231B1" w14:textId="77777777" w:rsidR="006529BC" w:rsidRPr="0080090D" w:rsidRDefault="006529BC" w:rsidP="003E3908">
      <w:pPr>
        <w:pStyle w:val="Akapitzlist"/>
        <w:widowControl w:val="0"/>
        <w:numPr>
          <w:ilvl w:val="1"/>
          <w:numId w:val="54"/>
        </w:numPr>
        <w:spacing w:line="276" w:lineRule="auto"/>
        <w:ind w:left="1134" w:hanging="425"/>
        <w:outlineLvl w:val="3"/>
        <w:rPr>
          <w:rFonts w:asciiTheme="majorHAnsi" w:hAnsiTheme="majorHAnsi" w:cs="Arial"/>
          <w:bCs/>
          <w:sz w:val="24"/>
          <w:szCs w:val="24"/>
        </w:rPr>
      </w:pPr>
      <w:r w:rsidRPr="0080090D">
        <w:rPr>
          <w:rFonts w:asciiTheme="majorHAnsi" w:hAnsiTheme="majorHAnsi" w:cs="Arial"/>
          <w:bCs/>
          <w:sz w:val="24"/>
          <w:szCs w:val="24"/>
        </w:rPr>
        <w:t>wartość brutto pozycji</w:t>
      </w:r>
    </w:p>
    <w:p w14:paraId="0DA635A9" w14:textId="11C6F43E" w:rsidR="00D411E1" w:rsidRPr="0080090D" w:rsidRDefault="006529BC" w:rsidP="003E3908">
      <w:pPr>
        <w:pStyle w:val="Akapitzlist"/>
        <w:widowControl w:val="0"/>
        <w:numPr>
          <w:ilvl w:val="1"/>
          <w:numId w:val="54"/>
        </w:numPr>
        <w:spacing w:line="276" w:lineRule="auto"/>
        <w:ind w:left="1134" w:hanging="425"/>
        <w:outlineLvl w:val="3"/>
        <w:rPr>
          <w:rFonts w:asciiTheme="majorHAnsi" w:hAnsiTheme="majorHAnsi" w:cs="Arial"/>
          <w:bCs/>
          <w:sz w:val="24"/>
          <w:szCs w:val="24"/>
        </w:rPr>
      </w:pPr>
      <w:r w:rsidRPr="0080090D">
        <w:rPr>
          <w:rFonts w:asciiTheme="majorHAnsi" w:hAnsiTheme="majorHAnsi" w:cs="Arial"/>
          <w:bCs/>
          <w:sz w:val="24"/>
          <w:szCs w:val="24"/>
        </w:rPr>
        <w:t>wartość brutto całego zestawienia, która stanowi jednocześnie cenę oferty</w:t>
      </w:r>
      <w:r w:rsidR="00D411E1" w:rsidRPr="0080090D">
        <w:rPr>
          <w:rFonts w:asciiTheme="majorHAnsi" w:hAnsiTheme="majorHAnsi" w:cs="Arial"/>
          <w:bCs/>
          <w:sz w:val="24"/>
          <w:szCs w:val="24"/>
        </w:rPr>
        <w:t>.</w:t>
      </w:r>
    </w:p>
    <w:p w14:paraId="50078C00" w14:textId="436B6414" w:rsidR="00EE17A8" w:rsidRPr="00EE17A8" w:rsidRDefault="00EE17A8" w:rsidP="00AC4D61">
      <w:pPr>
        <w:pStyle w:val="Akapitzlist"/>
        <w:widowControl w:val="0"/>
        <w:numPr>
          <w:ilvl w:val="1"/>
          <w:numId w:val="14"/>
        </w:numPr>
        <w:spacing w:line="276" w:lineRule="auto"/>
        <w:outlineLvl w:val="3"/>
        <w:rPr>
          <w:rFonts w:ascii="Cambria" w:hAnsi="Cambria" w:cs="Arial"/>
          <w:b/>
          <w:sz w:val="24"/>
          <w:szCs w:val="24"/>
        </w:rPr>
      </w:pPr>
      <w:r w:rsidRPr="00EE17A8">
        <w:rPr>
          <w:rFonts w:asciiTheme="majorHAnsi" w:hAnsiTheme="majorHAnsi" w:cs="Arial"/>
          <w:bCs/>
          <w:sz w:val="24"/>
          <w:szCs w:val="24"/>
        </w:rPr>
        <w:t xml:space="preserve">Wykonawca określi </w:t>
      </w:r>
      <w:r w:rsidR="006529BC">
        <w:rPr>
          <w:rFonts w:asciiTheme="majorHAnsi" w:hAnsiTheme="majorHAnsi" w:cs="Arial"/>
          <w:bCs/>
          <w:sz w:val="24"/>
          <w:szCs w:val="24"/>
        </w:rPr>
        <w:t>cenę</w:t>
      </w:r>
      <w:r w:rsidRPr="00EE17A8">
        <w:rPr>
          <w:rFonts w:asciiTheme="majorHAnsi" w:hAnsiTheme="majorHAnsi" w:cs="Arial"/>
          <w:bCs/>
          <w:sz w:val="24"/>
          <w:szCs w:val="24"/>
        </w:rPr>
        <w:t xml:space="preserve"> całkowitą oferty brutto podając ją w formularzu ofertowym (załącznik </w:t>
      </w:r>
      <w:r w:rsidRPr="00855CA6">
        <w:rPr>
          <w:rFonts w:asciiTheme="majorHAnsi" w:hAnsiTheme="majorHAnsi" w:cs="Arial"/>
          <w:bCs/>
          <w:sz w:val="24"/>
          <w:szCs w:val="24"/>
        </w:rPr>
        <w:t>nr 3),</w:t>
      </w:r>
      <w:r w:rsidRPr="00EE17A8">
        <w:rPr>
          <w:rFonts w:asciiTheme="majorHAnsi" w:hAnsiTheme="majorHAnsi" w:cs="Arial"/>
          <w:bCs/>
          <w:sz w:val="24"/>
          <w:szCs w:val="24"/>
        </w:rPr>
        <w:t xml:space="preserve"> w zapisie liczbowym i słownym</w:t>
      </w:r>
      <w:r w:rsidR="00ED265E">
        <w:rPr>
          <w:rFonts w:asciiTheme="majorHAnsi" w:hAnsiTheme="majorHAnsi" w:cs="Arial"/>
          <w:bCs/>
          <w:sz w:val="24"/>
          <w:szCs w:val="24"/>
        </w:rPr>
        <w:t>.</w:t>
      </w:r>
    </w:p>
    <w:p w14:paraId="50078C02" w14:textId="77777777" w:rsidR="003B5967" w:rsidRPr="003B5967" w:rsidRDefault="003B5967" w:rsidP="00AC4D61">
      <w:pPr>
        <w:pStyle w:val="Kolorowalistaakcent11"/>
        <w:numPr>
          <w:ilvl w:val="1"/>
          <w:numId w:val="14"/>
        </w:numPr>
        <w:autoSpaceDE w:val="0"/>
        <w:autoSpaceDN w:val="0"/>
        <w:adjustRightInd w:val="0"/>
        <w:spacing w:before="0" w:after="0" w:line="276" w:lineRule="auto"/>
        <w:rPr>
          <w:rFonts w:ascii="Cambria" w:hAnsi="Cambria" w:cs="Arial"/>
          <w:sz w:val="24"/>
          <w:szCs w:val="24"/>
        </w:rPr>
      </w:pPr>
      <w:r w:rsidRPr="003B5967">
        <w:rPr>
          <w:rFonts w:ascii="Cambria" w:hAnsi="Cambria" w:cs="Arial"/>
          <w:sz w:val="24"/>
          <w:szCs w:val="24"/>
        </w:rPr>
        <w:t>Wszelkie rozliczenia dotyczące realizacji przedmiotu zamówienia opisanego w niniejszej specyfikacji dokonywane będą w złotych polskich.</w:t>
      </w:r>
    </w:p>
    <w:p w14:paraId="50078C03" w14:textId="77777777" w:rsidR="003B5967" w:rsidRPr="003B5967" w:rsidRDefault="003B5967" w:rsidP="00AC4D61">
      <w:pPr>
        <w:pStyle w:val="Kolorowalistaakcent11"/>
        <w:numPr>
          <w:ilvl w:val="1"/>
          <w:numId w:val="14"/>
        </w:numPr>
        <w:autoSpaceDE w:val="0"/>
        <w:autoSpaceDN w:val="0"/>
        <w:adjustRightInd w:val="0"/>
        <w:spacing w:before="0" w:after="0" w:line="276" w:lineRule="auto"/>
        <w:rPr>
          <w:rFonts w:ascii="Cambria" w:hAnsi="Cambria" w:cs="Arial"/>
          <w:sz w:val="24"/>
          <w:szCs w:val="24"/>
        </w:rPr>
      </w:pPr>
      <w:r w:rsidRPr="003B5967">
        <w:rPr>
          <w:rFonts w:ascii="Cambria" w:hAnsi="Cambria" w:cs="Arial"/>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50078C04" w14:textId="77777777" w:rsidR="003B5967" w:rsidRPr="003B5967" w:rsidRDefault="003B5967" w:rsidP="00AC4D61">
      <w:pPr>
        <w:pStyle w:val="Kolorowalistaakcent11"/>
        <w:numPr>
          <w:ilvl w:val="1"/>
          <w:numId w:val="14"/>
        </w:numPr>
        <w:autoSpaceDE w:val="0"/>
        <w:autoSpaceDN w:val="0"/>
        <w:adjustRightInd w:val="0"/>
        <w:spacing w:before="0" w:after="0" w:line="276" w:lineRule="auto"/>
        <w:rPr>
          <w:rFonts w:ascii="Cambria" w:hAnsi="Cambria" w:cs="Arial"/>
          <w:sz w:val="24"/>
          <w:szCs w:val="24"/>
        </w:rPr>
      </w:pPr>
      <w:r w:rsidRPr="003B5967">
        <w:rPr>
          <w:rFonts w:ascii="Cambria" w:hAnsi="Cambria" w:cs="Arial"/>
          <w:sz w:val="24"/>
          <w:szCs w:val="24"/>
        </w:rPr>
        <w:t>W przypadku, o którym mowa w pkt 16.</w:t>
      </w:r>
      <w:r w:rsidR="00C01FE4">
        <w:rPr>
          <w:rFonts w:ascii="Cambria" w:hAnsi="Cambria" w:cs="Arial"/>
          <w:sz w:val="24"/>
          <w:szCs w:val="24"/>
        </w:rPr>
        <w:t>6</w:t>
      </w:r>
      <w:r w:rsidRPr="003B5967">
        <w:rPr>
          <w:rFonts w:ascii="Cambria" w:hAnsi="Cambria" w:cs="Arial"/>
          <w:sz w:val="24"/>
          <w:szCs w:val="24"/>
        </w:rPr>
        <w:t xml:space="preserve"> SWZ, Wykonawca ma obowiązek:</w:t>
      </w:r>
    </w:p>
    <w:p w14:paraId="50078C05" w14:textId="77777777" w:rsidR="003B5967" w:rsidRPr="003B5967" w:rsidRDefault="003B5967" w:rsidP="00E94091">
      <w:pPr>
        <w:pStyle w:val="Kolorowalistaakcent11"/>
        <w:widowControl w:val="0"/>
        <w:numPr>
          <w:ilvl w:val="1"/>
          <w:numId w:val="39"/>
        </w:numPr>
        <w:autoSpaceDE w:val="0"/>
        <w:autoSpaceDN w:val="0"/>
        <w:adjustRightInd w:val="0"/>
        <w:spacing w:before="0" w:after="0" w:line="276" w:lineRule="auto"/>
        <w:ind w:left="1134" w:hanging="425"/>
        <w:rPr>
          <w:rFonts w:ascii="Cambria" w:hAnsi="Cambria" w:cs="Arial"/>
          <w:sz w:val="24"/>
          <w:szCs w:val="24"/>
        </w:rPr>
      </w:pPr>
      <w:r w:rsidRPr="003B5967">
        <w:rPr>
          <w:rFonts w:ascii="Cambria" w:hAnsi="Cambria" w:cs="Arial"/>
          <w:sz w:val="24"/>
          <w:szCs w:val="24"/>
        </w:rPr>
        <w:t>poinformowania w ofercie zamawiającego, że wybór jego oferty będzie prowadził do powstania u zamawiającego obowiązku podatkowego;</w:t>
      </w:r>
    </w:p>
    <w:p w14:paraId="50078C06" w14:textId="77777777" w:rsidR="003B5967" w:rsidRPr="003B5967" w:rsidRDefault="003B5967" w:rsidP="00E94091">
      <w:pPr>
        <w:pStyle w:val="Kolorowalistaakcent11"/>
        <w:widowControl w:val="0"/>
        <w:numPr>
          <w:ilvl w:val="1"/>
          <w:numId w:val="39"/>
        </w:numPr>
        <w:autoSpaceDE w:val="0"/>
        <w:autoSpaceDN w:val="0"/>
        <w:adjustRightInd w:val="0"/>
        <w:spacing w:before="0" w:after="0" w:line="276" w:lineRule="auto"/>
        <w:ind w:left="1134" w:hanging="425"/>
        <w:rPr>
          <w:rFonts w:ascii="Cambria" w:hAnsi="Cambria" w:cs="Arial"/>
          <w:sz w:val="24"/>
          <w:szCs w:val="24"/>
        </w:rPr>
      </w:pPr>
      <w:r w:rsidRPr="003B5967">
        <w:rPr>
          <w:rFonts w:ascii="Cambria" w:hAnsi="Cambria" w:cs="Arial"/>
          <w:sz w:val="24"/>
          <w:szCs w:val="24"/>
        </w:rPr>
        <w:t>wskazania w ofercie nazwy (rodzaju) towaru lub usługi, których dostawa lub świadczenie będą prowadziły do powstania obowiązku podatkowego;</w:t>
      </w:r>
    </w:p>
    <w:p w14:paraId="50078C07" w14:textId="77777777" w:rsidR="003B5967" w:rsidRPr="003B5967" w:rsidRDefault="003B5967" w:rsidP="00E94091">
      <w:pPr>
        <w:pStyle w:val="Kolorowalistaakcent11"/>
        <w:widowControl w:val="0"/>
        <w:numPr>
          <w:ilvl w:val="1"/>
          <w:numId w:val="39"/>
        </w:numPr>
        <w:autoSpaceDE w:val="0"/>
        <w:autoSpaceDN w:val="0"/>
        <w:adjustRightInd w:val="0"/>
        <w:spacing w:before="0" w:after="0" w:line="276" w:lineRule="auto"/>
        <w:ind w:left="1134" w:hanging="425"/>
        <w:rPr>
          <w:rFonts w:ascii="Cambria" w:hAnsi="Cambria" w:cs="Arial"/>
          <w:sz w:val="24"/>
          <w:szCs w:val="24"/>
        </w:rPr>
      </w:pPr>
      <w:r w:rsidRPr="003B5967">
        <w:rPr>
          <w:rFonts w:ascii="Cambria" w:hAnsi="Cambria" w:cs="Arial"/>
          <w:sz w:val="24"/>
          <w:szCs w:val="24"/>
        </w:rPr>
        <w:t>wskazania w ofercie wartości towaru lub usługi objętego obowiązkiem podatkowym zamawiającego, bez kwoty podatku;</w:t>
      </w:r>
    </w:p>
    <w:p w14:paraId="50078C08" w14:textId="77777777" w:rsidR="003B5967" w:rsidRPr="003B5967" w:rsidRDefault="003B5967" w:rsidP="00E94091">
      <w:pPr>
        <w:pStyle w:val="Kolorowalistaakcent11"/>
        <w:widowControl w:val="0"/>
        <w:numPr>
          <w:ilvl w:val="1"/>
          <w:numId w:val="39"/>
        </w:numPr>
        <w:autoSpaceDE w:val="0"/>
        <w:autoSpaceDN w:val="0"/>
        <w:adjustRightInd w:val="0"/>
        <w:spacing w:before="0" w:after="0" w:line="276" w:lineRule="auto"/>
        <w:ind w:left="1134" w:hanging="425"/>
        <w:rPr>
          <w:rFonts w:ascii="Cambria" w:hAnsi="Cambria" w:cs="Arial"/>
          <w:sz w:val="24"/>
          <w:szCs w:val="24"/>
        </w:rPr>
      </w:pPr>
      <w:r w:rsidRPr="003B5967">
        <w:rPr>
          <w:rFonts w:ascii="Cambria" w:hAnsi="Cambria" w:cs="Arial"/>
          <w:sz w:val="24"/>
          <w:szCs w:val="24"/>
        </w:rPr>
        <w:t>wskazania w ofercie stawki podatku od towarów i usług, która zgodnie z wiedzą wykonawcy, będzie miała zastosowanie.</w:t>
      </w:r>
    </w:p>
    <w:p w14:paraId="50078C09" w14:textId="77777777" w:rsidR="003B5967" w:rsidRPr="003B5967" w:rsidRDefault="003B5967" w:rsidP="00AC4D61">
      <w:pPr>
        <w:pStyle w:val="Kolorowalistaakcent11"/>
        <w:numPr>
          <w:ilvl w:val="1"/>
          <w:numId w:val="14"/>
        </w:numPr>
        <w:spacing w:line="276" w:lineRule="auto"/>
        <w:rPr>
          <w:rFonts w:ascii="Cambria" w:hAnsi="Cambria" w:cs="Arial"/>
          <w:sz w:val="24"/>
          <w:szCs w:val="24"/>
        </w:rPr>
      </w:pPr>
      <w:r w:rsidRPr="003B5967">
        <w:rPr>
          <w:rFonts w:ascii="Cambria" w:hAnsi="Cambria" w:cs="Arial"/>
          <w:sz w:val="24"/>
          <w:szCs w:val="24"/>
        </w:rPr>
        <w:lastRenderedPageBreak/>
        <w:t xml:space="preserve">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 </w:t>
      </w:r>
    </w:p>
    <w:p w14:paraId="50078C0A" w14:textId="1E7F349A" w:rsidR="003B5967" w:rsidRPr="003B5967" w:rsidRDefault="003B5967" w:rsidP="00AC4D61">
      <w:pPr>
        <w:pStyle w:val="Kolorowalistaakcent11"/>
        <w:numPr>
          <w:ilvl w:val="1"/>
          <w:numId w:val="14"/>
        </w:numPr>
        <w:spacing w:line="276" w:lineRule="auto"/>
        <w:rPr>
          <w:rFonts w:ascii="Cambria" w:hAnsi="Cambria" w:cs="Arial"/>
          <w:sz w:val="24"/>
          <w:szCs w:val="24"/>
        </w:rPr>
      </w:pPr>
      <w:r w:rsidRPr="003B5967">
        <w:rPr>
          <w:rFonts w:ascii="Cambria" w:hAnsi="Cambria" w:cs="Arial"/>
          <w:sz w:val="24"/>
          <w:szCs w:val="24"/>
        </w:rPr>
        <w:t>Wynagrodzenie będzie płatne zgodnie z Projektem umowy</w:t>
      </w:r>
      <w:r w:rsidR="008F1D26">
        <w:rPr>
          <w:rFonts w:ascii="Cambria" w:hAnsi="Cambria" w:cs="Arial"/>
          <w:sz w:val="24"/>
          <w:szCs w:val="24"/>
        </w:rPr>
        <w:t>:</w:t>
      </w:r>
      <w:r w:rsidRPr="003B5967">
        <w:rPr>
          <w:rFonts w:ascii="Cambria" w:hAnsi="Cambria" w:cs="Arial"/>
          <w:sz w:val="24"/>
          <w:szCs w:val="24"/>
        </w:rPr>
        <w:t xml:space="preserve"> </w:t>
      </w:r>
      <w:r w:rsidRPr="00C92CDD">
        <w:rPr>
          <w:rFonts w:ascii="Cambria" w:hAnsi="Cambria" w:cs="Arial"/>
          <w:b/>
          <w:bCs/>
          <w:sz w:val="24"/>
          <w:szCs w:val="24"/>
        </w:rPr>
        <w:t>Załącznik</w:t>
      </w:r>
      <w:r w:rsidR="008F1D26">
        <w:rPr>
          <w:rFonts w:ascii="Cambria" w:hAnsi="Cambria" w:cs="Arial"/>
          <w:b/>
          <w:bCs/>
          <w:sz w:val="24"/>
          <w:szCs w:val="24"/>
        </w:rPr>
        <w:t>i</w:t>
      </w:r>
      <w:r w:rsidRPr="00C92CDD">
        <w:rPr>
          <w:rFonts w:ascii="Cambria" w:hAnsi="Cambria" w:cs="Arial"/>
          <w:b/>
          <w:bCs/>
          <w:sz w:val="24"/>
          <w:szCs w:val="24"/>
        </w:rPr>
        <w:t xml:space="preserve"> Nr </w:t>
      </w:r>
      <w:r w:rsidR="007D78DE" w:rsidRPr="00C92CDD">
        <w:rPr>
          <w:rFonts w:ascii="Cambria" w:hAnsi="Cambria" w:cs="Arial"/>
          <w:b/>
          <w:bCs/>
          <w:sz w:val="24"/>
          <w:szCs w:val="24"/>
        </w:rPr>
        <w:t>2</w:t>
      </w:r>
      <w:r w:rsidR="008F1D26">
        <w:rPr>
          <w:rFonts w:ascii="Cambria" w:hAnsi="Cambria" w:cs="Arial"/>
          <w:b/>
          <w:bCs/>
          <w:sz w:val="24"/>
          <w:szCs w:val="24"/>
        </w:rPr>
        <w:t>.1</w:t>
      </w:r>
      <w:r w:rsidRPr="00C92CDD">
        <w:rPr>
          <w:rFonts w:ascii="Cambria" w:hAnsi="Cambria" w:cs="Arial"/>
          <w:b/>
          <w:bCs/>
          <w:sz w:val="24"/>
          <w:szCs w:val="24"/>
        </w:rPr>
        <w:t xml:space="preserve"> </w:t>
      </w:r>
      <w:r w:rsidR="008F1D26">
        <w:rPr>
          <w:rFonts w:ascii="Cambria" w:hAnsi="Cambria" w:cs="Arial"/>
          <w:b/>
          <w:bCs/>
          <w:sz w:val="24"/>
          <w:szCs w:val="24"/>
        </w:rPr>
        <w:t>do 2.</w:t>
      </w:r>
      <w:r w:rsidR="007C40E3">
        <w:rPr>
          <w:rFonts w:ascii="Cambria" w:hAnsi="Cambria" w:cs="Arial"/>
          <w:b/>
          <w:bCs/>
          <w:sz w:val="24"/>
          <w:szCs w:val="24"/>
        </w:rPr>
        <w:t>4</w:t>
      </w:r>
      <w:r w:rsidR="008F1D26">
        <w:rPr>
          <w:rFonts w:ascii="Cambria" w:hAnsi="Cambria" w:cs="Arial"/>
          <w:b/>
          <w:bCs/>
          <w:sz w:val="24"/>
          <w:szCs w:val="24"/>
        </w:rPr>
        <w:t xml:space="preserve"> </w:t>
      </w:r>
      <w:r w:rsidRPr="00C92CDD">
        <w:rPr>
          <w:rFonts w:ascii="Cambria" w:hAnsi="Cambria" w:cs="Arial"/>
          <w:b/>
          <w:bCs/>
          <w:sz w:val="24"/>
          <w:szCs w:val="24"/>
        </w:rPr>
        <w:t>do SWZ</w:t>
      </w:r>
      <w:r w:rsidRPr="003B5967">
        <w:rPr>
          <w:rFonts w:ascii="Cambria" w:hAnsi="Cambria" w:cs="Arial"/>
          <w:sz w:val="24"/>
          <w:szCs w:val="24"/>
        </w:rPr>
        <w:t xml:space="preserve">. </w:t>
      </w:r>
    </w:p>
    <w:p w14:paraId="50078C0B" w14:textId="77777777" w:rsidR="001D5DB3" w:rsidRDefault="001D5DB3" w:rsidP="003B5967">
      <w:pPr>
        <w:pStyle w:val="Kolorowalistaakcent11"/>
        <w:widowControl w:val="0"/>
        <w:autoSpaceDE w:val="0"/>
        <w:autoSpaceDN w:val="0"/>
        <w:adjustRightInd w:val="0"/>
        <w:spacing w:before="0" w:after="0" w:line="276" w:lineRule="auto"/>
        <w:rPr>
          <w:rFonts w:asciiTheme="majorHAnsi" w:hAnsiTheme="majorHAnsi" w:cs="Arial"/>
          <w:b/>
          <w:bCs/>
        </w:rPr>
      </w:pPr>
    </w:p>
    <w:p w14:paraId="50078C0C" w14:textId="77777777" w:rsidR="004E0B89" w:rsidRPr="00C6306E" w:rsidRDefault="004E0B89" w:rsidP="004E0B89">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50078C0F" w14:textId="77777777" w:rsidTr="003377CD">
        <w:trPr>
          <w:jc w:val="center"/>
        </w:trPr>
        <w:tc>
          <w:tcPr>
            <w:tcW w:w="9072" w:type="dxa"/>
            <w:tcBorders>
              <w:bottom w:val="single" w:sz="4" w:space="0" w:color="auto"/>
            </w:tcBorders>
          </w:tcPr>
          <w:p w14:paraId="50078C0D"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14:paraId="50078C0E"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OPIS KRYTERIÓW, KTÓRYMI ZAMAWIAJĄCY BĘDZIE SIĘ KIEROWAŁ </w:t>
            </w:r>
            <w:r w:rsidRPr="00C6306E">
              <w:rPr>
                <w:rFonts w:asciiTheme="majorHAnsi" w:hAnsiTheme="majorHAnsi"/>
                <w:b/>
                <w:sz w:val="26"/>
                <w:szCs w:val="26"/>
              </w:rPr>
              <w:br/>
              <w:t xml:space="preserve">PRZY WYBORZE OFERTY, WRAZ Z PODANIEM WAG </w:t>
            </w:r>
            <w:r w:rsidRPr="00C6306E">
              <w:rPr>
                <w:rFonts w:asciiTheme="majorHAnsi" w:hAnsiTheme="majorHAnsi"/>
                <w:b/>
                <w:sz w:val="26"/>
                <w:szCs w:val="26"/>
              </w:rPr>
              <w:br/>
              <w:t>TYCH KRYTERIÓW I SPOSOBU OCENY OFERT</w:t>
            </w:r>
          </w:p>
        </w:tc>
      </w:tr>
    </w:tbl>
    <w:p w14:paraId="50078C10" w14:textId="77777777"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1E707FDA" w14:textId="77777777" w:rsidR="00783070" w:rsidRDefault="00783070" w:rsidP="00783070">
      <w:pPr>
        <w:pStyle w:val="Listanumerowana2"/>
        <w:numPr>
          <w:ilvl w:val="1"/>
          <w:numId w:val="41"/>
        </w:numPr>
        <w:suppressAutoHyphens/>
        <w:spacing w:line="276" w:lineRule="auto"/>
        <w:ind w:left="567" w:hanging="567"/>
        <w:rPr>
          <w:rFonts w:asciiTheme="majorHAnsi" w:hAnsiTheme="majorHAnsi"/>
          <w:sz w:val="24"/>
        </w:rPr>
      </w:pPr>
      <w:r>
        <w:rPr>
          <w:rFonts w:asciiTheme="majorHAnsi" w:hAnsiTheme="majorHAnsi"/>
          <w:sz w:val="24"/>
        </w:rPr>
        <w:t>Zamawiający dokona oceny ofert, które nie zostały odrzucone, na podstawie następujących kryteriów oceny ofert, w każdej z części</w:t>
      </w:r>
      <w:r>
        <w:rPr>
          <w:rFonts w:asciiTheme="majorHAnsi" w:hAnsiTheme="majorHAnsi"/>
          <w:b/>
          <w:sz w:val="24"/>
        </w:rPr>
        <w:t>:</w:t>
      </w:r>
    </w:p>
    <w:p w14:paraId="5CE5935A" w14:textId="77777777" w:rsidR="00783070" w:rsidRDefault="00783070" w:rsidP="00783070">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10"/>
          <w:szCs w:val="10"/>
        </w:rPr>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5022"/>
        <w:gridCol w:w="2518"/>
      </w:tblGrid>
      <w:tr w:rsidR="00783070" w14:paraId="16A8CB27" w14:textId="77777777" w:rsidTr="005C7087">
        <w:tc>
          <w:tcPr>
            <w:tcW w:w="957" w:type="dxa"/>
            <w:tcBorders>
              <w:top w:val="single" w:sz="4" w:space="0" w:color="auto"/>
              <w:left w:val="single" w:sz="4" w:space="0" w:color="auto"/>
              <w:bottom w:val="single" w:sz="4" w:space="0" w:color="auto"/>
              <w:right w:val="single" w:sz="4" w:space="0" w:color="auto"/>
            </w:tcBorders>
            <w:shd w:val="pct10" w:color="auto" w:fill="auto"/>
            <w:hideMark/>
          </w:tcPr>
          <w:p w14:paraId="6E52D6A2" w14:textId="77777777" w:rsidR="00783070" w:rsidRDefault="00783070" w:rsidP="005C7087">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Lp.</w:t>
            </w:r>
          </w:p>
        </w:tc>
        <w:tc>
          <w:tcPr>
            <w:tcW w:w="5022" w:type="dxa"/>
            <w:tcBorders>
              <w:top w:val="single" w:sz="4" w:space="0" w:color="auto"/>
              <w:left w:val="single" w:sz="4" w:space="0" w:color="auto"/>
              <w:bottom w:val="single" w:sz="4" w:space="0" w:color="auto"/>
              <w:right w:val="single" w:sz="4" w:space="0" w:color="auto"/>
            </w:tcBorders>
            <w:shd w:val="pct10" w:color="auto" w:fill="auto"/>
            <w:hideMark/>
          </w:tcPr>
          <w:p w14:paraId="7B00F71D" w14:textId="77777777" w:rsidR="00783070" w:rsidRDefault="00783070" w:rsidP="005C7087">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Pr>
                <w:rFonts w:asciiTheme="majorHAnsi" w:hAnsiTheme="majorHAnsi"/>
                <w:b/>
                <w:sz w:val="24"/>
                <w:szCs w:val="24"/>
              </w:rPr>
              <w:t>Nazwa kryterium</w:t>
            </w:r>
          </w:p>
        </w:tc>
        <w:tc>
          <w:tcPr>
            <w:tcW w:w="2518" w:type="dxa"/>
            <w:tcBorders>
              <w:top w:val="single" w:sz="4" w:space="0" w:color="auto"/>
              <w:left w:val="single" w:sz="4" w:space="0" w:color="auto"/>
              <w:bottom w:val="single" w:sz="4" w:space="0" w:color="auto"/>
              <w:right w:val="single" w:sz="4" w:space="0" w:color="auto"/>
            </w:tcBorders>
            <w:shd w:val="pct10" w:color="auto" w:fill="auto"/>
            <w:hideMark/>
          </w:tcPr>
          <w:p w14:paraId="6F1513E3" w14:textId="77777777" w:rsidR="00783070" w:rsidRDefault="00783070" w:rsidP="005C7087">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Znaczenie kryterium (w %)</w:t>
            </w:r>
          </w:p>
        </w:tc>
      </w:tr>
      <w:tr w:rsidR="00783070" w14:paraId="308DB45D" w14:textId="77777777" w:rsidTr="005C7087">
        <w:tc>
          <w:tcPr>
            <w:tcW w:w="957" w:type="dxa"/>
            <w:tcBorders>
              <w:top w:val="single" w:sz="4" w:space="0" w:color="auto"/>
              <w:left w:val="single" w:sz="4" w:space="0" w:color="auto"/>
              <w:bottom w:val="single" w:sz="4" w:space="0" w:color="auto"/>
              <w:right w:val="single" w:sz="4" w:space="0" w:color="auto"/>
            </w:tcBorders>
            <w:hideMark/>
          </w:tcPr>
          <w:p w14:paraId="648648FE" w14:textId="77777777" w:rsidR="00783070" w:rsidRDefault="00783070" w:rsidP="005C7087">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1</w:t>
            </w:r>
          </w:p>
        </w:tc>
        <w:tc>
          <w:tcPr>
            <w:tcW w:w="5022" w:type="dxa"/>
            <w:tcBorders>
              <w:top w:val="single" w:sz="4" w:space="0" w:color="auto"/>
              <w:left w:val="single" w:sz="4" w:space="0" w:color="auto"/>
              <w:bottom w:val="single" w:sz="4" w:space="0" w:color="auto"/>
              <w:right w:val="single" w:sz="4" w:space="0" w:color="auto"/>
            </w:tcBorders>
            <w:hideMark/>
          </w:tcPr>
          <w:p w14:paraId="0EAB3076" w14:textId="77777777" w:rsidR="00783070" w:rsidRPr="00147C7E" w:rsidRDefault="00783070" w:rsidP="005C7087">
            <w:pPr>
              <w:pStyle w:val="Kolorowalistaakcent11"/>
              <w:tabs>
                <w:tab w:val="left" w:pos="709"/>
                <w:tab w:val="left" w:pos="1276"/>
                <w:tab w:val="left" w:pos="1418"/>
              </w:tabs>
              <w:suppressAutoHyphens/>
              <w:spacing w:before="0" w:after="0" w:line="276" w:lineRule="auto"/>
              <w:ind w:left="0"/>
              <w:rPr>
                <w:rFonts w:ascii="Cambria" w:hAnsi="Cambria"/>
                <w:b/>
                <w:bCs/>
                <w:sz w:val="24"/>
                <w:szCs w:val="24"/>
              </w:rPr>
            </w:pPr>
            <w:r w:rsidRPr="00147C7E">
              <w:rPr>
                <w:rFonts w:ascii="Cambria" w:hAnsi="Cambria"/>
                <w:b/>
                <w:bCs/>
                <w:sz w:val="24"/>
                <w:szCs w:val="24"/>
              </w:rPr>
              <w:t>Cena (C)</w:t>
            </w:r>
          </w:p>
        </w:tc>
        <w:tc>
          <w:tcPr>
            <w:tcW w:w="2518" w:type="dxa"/>
            <w:tcBorders>
              <w:top w:val="single" w:sz="4" w:space="0" w:color="auto"/>
              <w:left w:val="single" w:sz="4" w:space="0" w:color="auto"/>
              <w:bottom w:val="single" w:sz="4" w:space="0" w:color="auto"/>
              <w:right w:val="single" w:sz="4" w:space="0" w:color="auto"/>
            </w:tcBorders>
            <w:hideMark/>
          </w:tcPr>
          <w:p w14:paraId="586EDFD4" w14:textId="77777777" w:rsidR="00783070" w:rsidRPr="006035A0" w:rsidRDefault="00783070" w:rsidP="005C7087">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highlight w:val="yellow"/>
              </w:rPr>
            </w:pPr>
            <w:r>
              <w:rPr>
                <w:rFonts w:asciiTheme="majorHAnsi" w:hAnsiTheme="majorHAnsi"/>
                <w:sz w:val="24"/>
                <w:szCs w:val="24"/>
              </w:rPr>
              <w:t>60</w:t>
            </w:r>
          </w:p>
        </w:tc>
      </w:tr>
      <w:tr w:rsidR="00783070" w14:paraId="56245BB5" w14:textId="77777777" w:rsidTr="005C7087">
        <w:tc>
          <w:tcPr>
            <w:tcW w:w="957" w:type="dxa"/>
            <w:tcBorders>
              <w:top w:val="single" w:sz="4" w:space="0" w:color="auto"/>
              <w:left w:val="single" w:sz="4" w:space="0" w:color="auto"/>
              <w:bottom w:val="single" w:sz="4" w:space="0" w:color="auto"/>
              <w:right w:val="single" w:sz="4" w:space="0" w:color="auto"/>
            </w:tcBorders>
          </w:tcPr>
          <w:p w14:paraId="474D2049" w14:textId="77777777" w:rsidR="00783070" w:rsidRDefault="00783070" w:rsidP="005C7087">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2</w:t>
            </w:r>
          </w:p>
        </w:tc>
        <w:tc>
          <w:tcPr>
            <w:tcW w:w="5022" w:type="dxa"/>
            <w:tcBorders>
              <w:top w:val="single" w:sz="4" w:space="0" w:color="auto"/>
              <w:left w:val="single" w:sz="4" w:space="0" w:color="auto"/>
              <w:bottom w:val="single" w:sz="4" w:space="0" w:color="auto"/>
              <w:right w:val="single" w:sz="4" w:space="0" w:color="auto"/>
            </w:tcBorders>
          </w:tcPr>
          <w:p w14:paraId="74DC7BD0" w14:textId="4BC32CC5" w:rsidR="00783070" w:rsidRPr="00147C7E" w:rsidRDefault="00783070" w:rsidP="005C7087">
            <w:pPr>
              <w:pStyle w:val="Kolorowalistaakcent11"/>
              <w:tabs>
                <w:tab w:val="left" w:pos="709"/>
                <w:tab w:val="left" w:pos="1276"/>
                <w:tab w:val="left" w:pos="1418"/>
              </w:tabs>
              <w:suppressAutoHyphens/>
              <w:spacing w:before="0" w:after="0" w:line="276" w:lineRule="auto"/>
              <w:ind w:left="0"/>
              <w:rPr>
                <w:rFonts w:ascii="Cambria" w:hAnsi="Cambria"/>
                <w:b/>
                <w:bCs/>
                <w:sz w:val="24"/>
                <w:szCs w:val="24"/>
              </w:rPr>
            </w:pPr>
            <w:r>
              <w:rPr>
                <w:rFonts w:ascii="Cambria" w:hAnsi="Cambria"/>
                <w:b/>
                <w:bCs/>
                <w:sz w:val="24"/>
                <w:szCs w:val="24"/>
              </w:rPr>
              <w:t>Długość okresu gwarancji (G)</w:t>
            </w:r>
          </w:p>
        </w:tc>
        <w:tc>
          <w:tcPr>
            <w:tcW w:w="2518" w:type="dxa"/>
            <w:tcBorders>
              <w:top w:val="single" w:sz="4" w:space="0" w:color="auto"/>
              <w:left w:val="single" w:sz="4" w:space="0" w:color="auto"/>
              <w:bottom w:val="single" w:sz="4" w:space="0" w:color="auto"/>
              <w:right w:val="single" w:sz="4" w:space="0" w:color="auto"/>
            </w:tcBorders>
          </w:tcPr>
          <w:p w14:paraId="4986DEF6" w14:textId="77777777" w:rsidR="00783070" w:rsidRPr="00182F17" w:rsidRDefault="00783070" w:rsidP="005C7087">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40</w:t>
            </w:r>
          </w:p>
        </w:tc>
      </w:tr>
    </w:tbl>
    <w:p w14:paraId="4BDF0E83" w14:textId="77777777" w:rsidR="00783070" w:rsidRDefault="00783070" w:rsidP="00783070">
      <w:pPr>
        <w:pStyle w:val="Kolorowalistaakcent11"/>
        <w:tabs>
          <w:tab w:val="left" w:pos="567"/>
          <w:tab w:val="left" w:pos="1276"/>
          <w:tab w:val="left" w:pos="1418"/>
        </w:tabs>
        <w:suppressAutoHyphens/>
        <w:spacing w:before="0" w:after="0" w:line="276" w:lineRule="auto"/>
        <w:ind w:left="567"/>
        <w:rPr>
          <w:rFonts w:asciiTheme="majorHAnsi" w:hAnsiTheme="majorHAnsi"/>
          <w:i/>
          <w:iCs/>
          <w:sz w:val="24"/>
          <w:szCs w:val="24"/>
        </w:rPr>
      </w:pPr>
    </w:p>
    <w:p w14:paraId="473C96AC" w14:textId="77777777" w:rsidR="00783070" w:rsidRDefault="00783070" w:rsidP="00783070">
      <w:pPr>
        <w:pStyle w:val="Kolorowalistaakcent11"/>
        <w:tabs>
          <w:tab w:val="left" w:pos="567"/>
          <w:tab w:val="left" w:pos="1276"/>
          <w:tab w:val="left" w:pos="1418"/>
        </w:tabs>
        <w:suppressAutoHyphens/>
        <w:spacing w:before="0" w:after="0" w:line="276" w:lineRule="auto"/>
        <w:ind w:left="567"/>
        <w:rPr>
          <w:rFonts w:asciiTheme="majorHAnsi" w:hAnsiTheme="majorHAnsi"/>
          <w:i/>
          <w:iCs/>
          <w:sz w:val="24"/>
          <w:szCs w:val="24"/>
        </w:rPr>
      </w:pPr>
      <w:r>
        <w:rPr>
          <w:rFonts w:asciiTheme="majorHAnsi" w:hAnsiTheme="majorHAnsi"/>
          <w:i/>
          <w:iCs/>
          <w:sz w:val="24"/>
          <w:szCs w:val="24"/>
        </w:rPr>
        <w:t>Zamawiający dokona oceny ofert przyznając punkty w ramach poszczególnych kryteriów oceny ofert, przyjmując zasadę, że 1% = 1 punkt.</w:t>
      </w:r>
    </w:p>
    <w:p w14:paraId="7A6D3194" w14:textId="77777777" w:rsidR="00783070" w:rsidRDefault="00783070" w:rsidP="00783070">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p>
    <w:p w14:paraId="4A13E696" w14:textId="77777777" w:rsidR="00783070" w:rsidRDefault="00783070" w:rsidP="00783070">
      <w:pPr>
        <w:pStyle w:val="Kolorowalistaakcent11"/>
        <w:numPr>
          <w:ilvl w:val="1"/>
          <w:numId w:val="41"/>
        </w:numPr>
        <w:suppressAutoHyphens/>
        <w:spacing w:before="0" w:after="0" w:line="276" w:lineRule="auto"/>
        <w:ind w:left="426"/>
        <w:rPr>
          <w:rFonts w:asciiTheme="majorHAnsi" w:hAnsiTheme="majorHAnsi"/>
          <w:sz w:val="24"/>
          <w:szCs w:val="24"/>
        </w:rPr>
      </w:pPr>
      <w:r>
        <w:rPr>
          <w:rFonts w:asciiTheme="majorHAnsi" w:hAnsiTheme="majorHAnsi"/>
          <w:sz w:val="24"/>
          <w:szCs w:val="24"/>
        </w:rPr>
        <w:t xml:space="preserve">Punkty za kryterium </w:t>
      </w:r>
      <w:r>
        <w:rPr>
          <w:rFonts w:asciiTheme="majorHAnsi" w:hAnsiTheme="majorHAnsi"/>
          <w:b/>
          <w:sz w:val="24"/>
          <w:szCs w:val="24"/>
        </w:rPr>
        <w:t>„Cena”</w:t>
      </w:r>
      <w:r>
        <w:rPr>
          <w:rFonts w:asciiTheme="majorHAnsi" w:hAnsiTheme="majorHAnsi"/>
          <w:sz w:val="24"/>
          <w:szCs w:val="24"/>
        </w:rPr>
        <w:t xml:space="preserve"> zostaną obliczone według wzoru:</w:t>
      </w:r>
    </w:p>
    <w:p w14:paraId="7881F104" w14:textId="77777777" w:rsidR="00783070" w:rsidRDefault="00783070" w:rsidP="00783070">
      <w:pPr>
        <w:pStyle w:val="Kolorowalistaakcent11"/>
        <w:tabs>
          <w:tab w:val="left" w:pos="709"/>
          <w:tab w:val="left" w:pos="1276"/>
          <w:tab w:val="left" w:pos="1418"/>
        </w:tabs>
        <w:suppressAutoHyphens/>
        <w:spacing w:line="276" w:lineRule="auto"/>
        <w:ind w:left="709"/>
        <w:rPr>
          <w:rFonts w:asciiTheme="majorHAnsi" w:hAnsiTheme="majorHAnsi"/>
          <w:i/>
          <w:sz w:val="26"/>
          <w:szCs w:val="26"/>
        </w:rPr>
      </w:pPr>
      <w:r>
        <w:rPr>
          <w:rFonts w:asciiTheme="majorHAnsi" w:hAnsiTheme="majorHAnsi"/>
          <w:i/>
          <w:sz w:val="26"/>
          <w:szCs w:val="26"/>
        </w:rPr>
        <w:tab/>
      </w:r>
      <w:r>
        <w:rPr>
          <w:rFonts w:asciiTheme="majorHAnsi" w:hAnsiTheme="majorHAnsi"/>
          <w:i/>
          <w:sz w:val="26"/>
          <w:szCs w:val="26"/>
        </w:rPr>
        <w:tab/>
        <w:t>C</w:t>
      </w:r>
      <w:r>
        <w:rPr>
          <w:rFonts w:asciiTheme="majorHAnsi" w:hAnsiTheme="majorHAnsi"/>
          <w:i/>
          <w:sz w:val="26"/>
          <w:szCs w:val="26"/>
          <w:vertAlign w:val="subscript"/>
        </w:rPr>
        <w:t>n</w:t>
      </w:r>
    </w:p>
    <w:p w14:paraId="2C080F34" w14:textId="77777777" w:rsidR="00783070" w:rsidRDefault="00783070" w:rsidP="00783070">
      <w:pPr>
        <w:pStyle w:val="Kolorowalistaakcent11"/>
        <w:tabs>
          <w:tab w:val="left" w:pos="709"/>
          <w:tab w:val="left" w:pos="1276"/>
          <w:tab w:val="left" w:pos="1418"/>
        </w:tabs>
        <w:suppressAutoHyphens/>
        <w:spacing w:line="276" w:lineRule="auto"/>
        <w:ind w:left="709"/>
        <w:rPr>
          <w:rFonts w:asciiTheme="majorHAnsi" w:hAnsiTheme="majorHAnsi"/>
          <w:i/>
          <w:sz w:val="26"/>
          <w:szCs w:val="26"/>
        </w:rPr>
      </w:pPr>
      <w:r>
        <w:rPr>
          <w:rFonts w:asciiTheme="majorHAnsi" w:hAnsiTheme="majorHAnsi"/>
          <w:i/>
          <w:sz w:val="26"/>
          <w:szCs w:val="26"/>
        </w:rPr>
        <w:t xml:space="preserve">C = </w:t>
      </w:r>
      <w:r>
        <w:rPr>
          <w:rFonts w:asciiTheme="majorHAnsi" w:hAnsiTheme="majorHAnsi"/>
          <w:i/>
          <w:sz w:val="26"/>
          <w:szCs w:val="26"/>
        </w:rPr>
        <w:tab/>
        <w:t xml:space="preserve">------- x 60 pkt </w:t>
      </w:r>
    </w:p>
    <w:p w14:paraId="4C3C1555" w14:textId="77777777" w:rsidR="00783070" w:rsidRDefault="00783070" w:rsidP="00783070">
      <w:pPr>
        <w:pStyle w:val="Kolorowalistaakcent11"/>
        <w:tabs>
          <w:tab w:val="left" w:pos="709"/>
          <w:tab w:val="left" w:pos="1276"/>
          <w:tab w:val="left" w:pos="1418"/>
        </w:tabs>
        <w:suppressAutoHyphens/>
        <w:spacing w:line="276" w:lineRule="auto"/>
        <w:ind w:left="709"/>
        <w:rPr>
          <w:rFonts w:asciiTheme="majorHAnsi" w:hAnsiTheme="majorHAnsi"/>
          <w:i/>
          <w:sz w:val="26"/>
          <w:szCs w:val="26"/>
        </w:rPr>
      </w:pPr>
      <w:r>
        <w:rPr>
          <w:rFonts w:asciiTheme="majorHAnsi" w:hAnsiTheme="majorHAnsi"/>
          <w:i/>
          <w:sz w:val="26"/>
          <w:szCs w:val="26"/>
        </w:rPr>
        <w:tab/>
        <w:t>C</w:t>
      </w:r>
      <w:r>
        <w:rPr>
          <w:rFonts w:asciiTheme="majorHAnsi" w:hAnsiTheme="majorHAnsi"/>
          <w:i/>
          <w:sz w:val="26"/>
          <w:szCs w:val="26"/>
          <w:vertAlign w:val="subscript"/>
        </w:rPr>
        <w:t>b</w:t>
      </w:r>
    </w:p>
    <w:p w14:paraId="380B36BF" w14:textId="77777777" w:rsidR="00783070" w:rsidRDefault="00783070" w:rsidP="00783070">
      <w:pPr>
        <w:tabs>
          <w:tab w:val="left" w:pos="709"/>
          <w:tab w:val="left" w:pos="1276"/>
          <w:tab w:val="left" w:pos="1418"/>
        </w:tabs>
        <w:suppressAutoHyphens/>
        <w:spacing w:line="276" w:lineRule="auto"/>
        <w:rPr>
          <w:rFonts w:asciiTheme="majorHAnsi" w:hAnsiTheme="majorHAnsi"/>
        </w:rPr>
      </w:pPr>
      <w:r>
        <w:rPr>
          <w:rFonts w:asciiTheme="majorHAnsi" w:hAnsiTheme="majorHAnsi"/>
        </w:rPr>
        <w:tab/>
        <w:t>gdzie,</w:t>
      </w:r>
    </w:p>
    <w:p w14:paraId="21400133" w14:textId="77777777" w:rsidR="00783070" w:rsidRDefault="00783070" w:rsidP="00783070">
      <w:pPr>
        <w:pStyle w:val="Bezodstpw"/>
        <w:spacing w:line="276" w:lineRule="auto"/>
        <w:ind w:left="708"/>
        <w:jc w:val="both"/>
        <w:rPr>
          <w:rFonts w:asciiTheme="majorHAnsi" w:hAnsiTheme="majorHAnsi"/>
          <w:sz w:val="24"/>
          <w:szCs w:val="24"/>
        </w:rPr>
      </w:pPr>
      <w:r>
        <w:rPr>
          <w:rFonts w:asciiTheme="majorHAnsi" w:hAnsiTheme="majorHAnsi"/>
          <w:sz w:val="24"/>
          <w:szCs w:val="24"/>
        </w:rPr>
        <w:t>C- ilość punktów za kryterium cena,</w:t>
      </w:r>
    </w:p>
    <w:p w14:paraId="2F7AC3C4" w14:textId="77777777" w:rsidR="00783070" w:rsidRDefault="00783070" w:rsidP="00783070">
      <w:pPr>
        <w:pStyle w:val="Bezodstpw"/>
        <w:spacing w:line="276" w:lineRule="auto"/>
        <w:ind w:left="708"/>
        <w:jc w:val="both"/>
        <w:rPr>
          <w:rFonts w:asciiTheme="majorHAnsi" w:hAnsiTheme="majorHAnsi"/>
          <w:sz w:val="24"/>
          <w:szCs w:val="24"/>
        </w:rPr>
      </w:pPr>
      <w:r>
        <w:rPr>
          <w:rFonts w:asciiTheme="majorHAnsi" w:hAnsiTheme="majorHAnsi"/>
          <w:sz w:val="24"/>
          <w:szCs w:val="24"/>
        </w:rPr>
        <w:t>C</w:t>
      </w:r>
      <w:r>
        <w:rPr>
          <w:rFonts w:asciiTheme="majorHAnsi" w:hAnsiTheme="majorHAnsi"/>
          <w:sz w:val="24"/>
          <w:szCs w:val="24"/>
          <w:vertAlign w:val="subscript"/>
        </w:rPr>
        <w:t>n</w:t>
      </w:r>
      <w:r>
        <w:rPr>
          <w:rFonts w:asciiTheme="majorHAnsi" w:hAnsiTheme="majorHAnsi"/>
          <w:sz w:val="24"/>
          <w:szCs w:val="24"/>
        </w:rPr>
        <w:t xml:space="preserve"> - najniższa cena ofertowa spośród ofert nieodrzuconych,</w:t>
      </w:r>
    </w:p>
    <w:p w14:paraId="13B4FF90" w14:textId="77777777" w:rsidR="00783070" w:rsidRDefault="00783070" w:rsidP="00783070">
      <w:pPr>
        <w:pStyle w:val="Bezodstpw"/>
        <w:spacing w:line="276" w:lineRule="auto"/>
        <w:ind w:left="708"/>
        <w:jc w:val="both"/>
        <w:rPr>
          <w:rFonts w:asciiTheme="majorHAnsi" w:hAnsiTheme="majorHAnsi"/>
          <w:sz w:val="24"/>
          <w:szCs w:val="24"/>
        </w:rPr>
      </w:pPr>
      <w:r>
        <w:rPr>
          <w:rFonts w:asciiTheme="majorHAnsi" w:hAnsiTheme="majorHAnsi"/>
          <w:sz w:val="24"/>
          <w:szCs w:val="24"/>
        </w:rPr>
        <w:t>C</w:t>
      </w:r>
      <w:r>
        <w:rPr>
          <w:rFonts w:asciiTheme="majorHAnsi" w:hAnsiTheme="majorHAnsi"/>
          <w:sz w:val="24"/>
          <w:szCs w:val="24"/>
          <w:vertAlign w:val="subscript"/>
        </w:rPr>
        <w:t>b</w:t>
      </w:r>
      <w:r>
        <w:rPr>
          <w:rFonts w:asciiTheme="majorHAnsi" w:hAnsiTheme="majorHAnsi"/>
          <w:sz w:val="24"/>
          <w:szCs w:val="24"/>
        </w:rPr>
        <w:t xml:space="preserve"> – cena oferty badanej.</w:t>
      </w:r>
    </w:p>
    <w:p w14:paraId="21BCE41F" w14:textId="77777777" w:rsidR="00783070" w:rsidRDefault="00783070" w:rsidP="00783070">
      <w:pPr>
        <w:spacing w:before="20" w:after="40" w:line="276" w:lineRule="auto"/>
        <w:ind w:left="708"/>
        <w:contextualSpacing/>
        <w:jc w:val="both"/>
        <w:rPr>
          <w:rFonts w:ascii="Cambria" w:eastAsia="Calibri" w:hAnsi="Cambria" w:cs="Helvetica"/>
          <w:b/>
          <w:color w:val="000000"/>
          <w:lang w:eastAsia="zh-CN"/>
        </w:rPr>
      </w:pPr>
    </w:p>
    <w:p w14:paraId="66884490" w14:textId="6F452C58" w:rsidR="00783070" w:rsidRPr="00B81213" w:rsidRDefault="00783070" w:rsidP="00783070">
      <w:pPr>
        <w:pStyle w:val="Kolorowalistaakcent11"/>
        <w:numPr>
          <w:ilvl w:val="1"/>
          <w:numId w:val="41"/>
        </w:numPr>
        <w:tabs>
          <w:tab w:val="left" w:pos="709"/>
          <w:tab w:val="left" w:pos="1276"/>
          <w:tab w:val="left" w:pos="1418"/>
        </w:tabs>
        <w:suppressAutoHyphens/>
        <w:spacing w:before="0" w:after="0" w:line="276" w:lineRule="auto"/>
        <w:ind w:left="567" w:hanging="567"/>
        <w:rPr>
          <w:rFonts w:ascii="Cambria" w:hAnsi="Cambria"/>
          <w:sz w:val="24"/>
          <w:szCs w:val="24"/>
        </w:rPr>
      </w:pPr>
      <w:r w:rsidRPr="0062369A">
        <w:rPr>
          <w:rFonts w:ascii="Cambria" w:hAnsi="Cambria"/>
          <w:sz w:val="24"/>
          <w:szCs w:val="24"/>
        </w:rPr>
        <w:t xml:space="preserve">Zasady oceny kryterium </w:t>
      </w:r>
      <w:r w:rsidRPr="0062369A">
        <w:rPr>
          <w:rFonts w:ascii="Cambria" w:hAnsi="Cambria"/>
          <w:b/>
          <w:bCs/>
          <w:sz w:val="24"/>
          <w:szCs w:val="24"/>
        </w:rPr>
        <w:t xml:space="preserve">„Długość okresu gwarancji” (G)- </w:t>
      </w:r>
      <w:r>
        <w:rPr>
          <w:rFonts w:ascii="Cambria" w:hAnsi="Cambria"/>
          <w:b/>
          <w:bCs/>
          <w:sz w:val="24"/>
          <w:szCs w:val="24"/>
        </w:rPr>
        <w:t>40</w:t>
      </w:r>
      <w:r w:rsidRPr="0062369A">
        <w:rPr>
          <w:rFonts w:ascii="Cambria" w:hAnsi="Cambria"/>
          <w:b/>
          <w:bCs/>
          <w:sz w:val="24"/>
          <w:szCs w:val="24"/>
        </w:rPr>
        <w:t xml:space="preserve">% - maksymalnie </w:t>
      </w:r>
      <w:r>
        <w:rPr>
          <w:rFonts w:ascii="Cambria" w:hAnsi="Cambria"/>
          <w:b/>
          <w:bCs/>
          <w:sz w:val="24"/>
          <w:szCs w:val="24"/>
        </w:rPr>
        <w:t>40</w:t>
      </w:r>
      <w:r w:rsidRPr="0062369A">
        <w:rPr>
          <w:rFonts w:ascii="Cambria" w:hAnsi="Cambria"/>
          <w:b/>
          <w:bCs/>
          <w:sz w:val="24"/>
          <w:szCs w:val="24"/>
        </w:rPr>
        <w:t xml:space="preserve"> punktów</w:t>
      </w:r>
      <w:r>
        <w:rPr>
          <w:rFonts w:ascii="Cambria" w:hAnsi="Cambria"/>
          <w:b/>
          <w:bCs/>
          <w:sz w:val="24"/>
          <w:szCs w:val="24"/>
        </w:rPr>
        <w:t>.</w:t>
      </w:r>
    </w:p>
    <w:p w14:paraId="14BB3736" w14:textId="77777777" w:rsidR="00783070" w:rsidRPr="00B81213" w:rsidRDefault="00783070" w:rsidP="00783070">
      <w:pPr>
        <w:pStyle w:val="Kolorowalistaakcent11"/>
        <w:tabs>
          <w:tab w:val="left" w:pos="709"/>
          <w:tab w:val="left" w:pos="1276"/>
          <w:tab w:val="left" w:pos="1418"/>
        </w:tabs>
        <w:suppressAutoHyphens/>
        <w:spacing w:before="0" w:after="0" w:line="276" w:lineRule="auto"/>
        <w:ind w:left="567"/>
        <w:rPr>
          <w:rFonts w:ascii="Cambria" w:hAnsi="Cambria"/>
          <w:sz w:val="24"/>
          <w:szCs w:val="24"/>
        </w:rPr>
      </w:pPr>
    </w:p>
    <w:p w14:paraId="6D41BF7F" w14:textId="361665B9" w:rsidR="00783070" w:rsidRPr="00B81213" w:rsidRDefault="00783070" w:rsidP="00783070">
      <w:pPr>
        <w:pStyle w:val="Akapitzlist"/>
        <w:tabs>
          <w:tab w:val="left" w:pos="1134"/>
        </w:tabs>
        <w:spacing w:line="276" w:lineRule="auto"/>
        <w:ind w:left="567"/>
        <w:rPr>
          <w:rFonts w:ascii="Cambria" w:eastAsia="Cambria" w:hAnsi="Cambria" w:cs="Cambria"/>
          <w:bCs/>
          <w:sz w:val="24"/>
          <w:szCs w:val="24"/>
        </w:rPr>
      </w:pPr>
      <w:r w:rsidRPr="00B81213">
        <w:rPr>
          <w:rFonts w:ascii="Cambria" w:eastAsia="Cambria" w:hAnsi="Cambria" w:cs="Cambria"/>
          <w:bCs/>
          <w:sz w:val="24"/>
          <w:szCs w:val="24"/>
        </w:rPr>
        <w:t>Zamawiający przyzna punkty Wykonawcy w kryterium „Długość okresu gwarancji” biorąc pod uwagę zaoferowaną</w:t>
      </w:r>
      <w:r w:rsidR="00501C3A">
        <w:rPr>
          <w:rFonts w:ascii="Cambria" w:eastAsia="Cambria" w:hAnsi="Cambria" w:cs="Cambria"/>
          <w:bCs/>
          <w:sz w:val="24"/>
          <w:szCs w:val="24"/>
        </w:rPr>
        <w:t xml:space="preserve"> przez Wykonawcę</w:t>
      </w:r>
      <w:r w:rsidRPr="00B81213">
        <w:rPr>
          <w:rFonts w:ascii="Cambria" w:eastAsia="Cambria" w:hAnsi="Cambria" w:cs="Cambria"/>
          <w:bCs/>
          <w:sz w:val="24"/>
          <w:szCs w:val="24"/>
        </w:rPr>
        <w:t xml:space="preserve"> długość okresu gwarancji na </w:t>
      </w:r>
      <w:r w:rsidRPr="00065B81">
        <w:rPr>
          <w:rFonts w:ascii="Cambria" w:eastAsia="Cambria" w:hAnsi="Cambria" w:cs="Cambria"/>
          <w:bCs/>
          <w:sz w:val="24"/>
          <w:szCs w:val="24"/>
          <w:u w:val="single"/>
        </w:rPr>
        <w:t>wybrane elementy</w:t>
      </w:r>
      <w:r>
        <w:rPr>
          <w:rFonts w:ascii="Cambria" w:eastAsia="Cambria" w:hAnsi="Cambria" w:cs="Cambria"/>
          <w:bCs/>
          <w:sz w:val="24"/>
          <w:szCs w:val="24"/>
        </w:rPr>
        <w:t xml:space="preserve"> </w:t>
      </w:r>
      <w:r w:rsidRPr="00B81213">
        <w:rPr>
          <w:rFonts w:ascii="Cambria" w:eastAsia="Cambria" w:hAnsi="Cambria" w:cs="Cambria"/>
          <w:bCs/>
          <w:sz w:val="24"/>
          <w:szCs w:val="24"/>
        </w:rPr>
        <w:t>przedmiot</w:t>
      </w:r>
      <w:r>
        <w:rPr>
          <w:rFonts w:ascii="Cambria" w:eastAsia="Cambria" w:hAnsi="Cambria" w:cs="Cambria"/>
          <w:bCs/>
          <w:sz w:val="24"/>
          <w:szCs w:val="24"/>
        </w:rPr>
        <w:t>u</w:t>
      </w:r>
      <w:r w:rsidRPr="00B81213">
        <w:rPr>
          <w:rFonts w:ascii="Cambria" w:eastAsia="Cambria" w:hAnsi="Cambria" w:cs="Cambria"/>
          <w:bCs/>
          <w:sz w:val="24"/>
          <w:szCs w:val="24"/>
        </w:rPr>
        <w:t xml:space="preserve"> zamówienia</w:t>
      </w:r>
      <w:r>
        <w:rPr>
          <w:rFonts w:ascii="Cambria" w:eastAsia="Cambria" w:hAnsi="Cambria" w:cs="Cambria"/>
          <w:bCs/>
          <w:sz w:val="24"/>
          <w:szCs w:val="24"/>
        </w:rPr>
        <w:t xml:space="preserve"> – wskazane w załącznikach nr od 1.1 do 1.</w:t>
      </w:r>
      <w:r w:rsidR="00501C3A">
        <w:rPr>
          <w:rFonts w:ascii="Cambria" w:eastAsia="Cambria" w:hAnsi="Cambria" w:cs="Cambria"/>
          <w:bCs/>
          <w:sz w:val="24"/>
          <w:szCs w:val="24"/>
        </w:rPr>
        <w:t>4</w:t>
      </w:r>
      <w:r>
        <w:rPr>
          <w:rFonts w:ascii="Cambria" w:eastAsia="Cambria" w:hAnsi="Cambria" w:cs="Cambria"/>
          <w:bCs/>
          <w:sz w:val="24"/>
          <w:szCs w:val="24"/>
        </w:rPr>
        <w:t xml:space="preserve"> do SWZ (Szczegółowy opis przedmiotu zamówienia dla </w:t>
      </w:r>
      <w:r w:rsidR="00501C3A">
        <w:rPr>
          <w:rFonts w:ascii="Cambria" w:eastAsia="Cambria" w:hAnsi="Cambria" w:cs="Cambria"/>
          <w:bCs/>
          <w:sz w:val="24"/>
          <w:szCs w:val="24"/>
        </w:rPr>
        <w:t>poszczególnych</w:t>
      </w:r>
      <w:r>
        <w:rPr>
          <w:rFonts w:ascii="Cambria" w:eastAsia="Cambria" w:hAnsi="Cambria" w:cs="Cambria"/>
          <w:bCs/>
          <w:sz w:val="24"/>
          <w:szCs w:val="24"/>
        </w:rPr>
        <w:t xml:space="preserve"> części zamówienia) i Załączniku nr 3 do SWZ.</w:t>
      </w:r>
    </w:p>
    <w:p w14:paraId="0E5C63C6" w14:textId="77777777" w:rsidR="00783070" w:rsidRPr="00B81213" w:rsidRDefault="00783070" w:rsidP="00783070">
      <w:pPr>
        <w:pStyle w:val="Akapitzlist"/>
        <w:tabs>
          <w:tab w:val="left" w:pos="1134"/>
        </w:tabs>
        <w:spacing w:line="276" w:lineRule="auto"/>
        <w:ind w:left="567"/>
        <w:rPr>
          <w:rFonts w:ascii="Cambria" w:eastAsia="Cambria" w:hAnsi="Cambria" w:cs="Cambria"/>
          <w:bCs/>
          <w:sz w:val="24"/>
          <w:szCs w:val="24"/>
        </w:rPr>
      </w:pPr>
    </w:p>
    <w:p w14:paraId="096C677E" w14:textId="77777777" w:rsidR="00783070" w:rsidRPr="00B81213" w:rsidRDefault="00783070" w:rsidP="00783070">
      <w:pPr>
        <w:pStyle w:val="Akapitzlist"/>
        <w:tabs>
          <w:tab w:val="left" w:pos="708"/>
          <w:tab w:val="left" w:pos="1134"/>
          <w:tab w:val="left" w:pos="1418"/>
        </w:tabs>
        <w:spacing w:line="276" w:lineRule="auto"/>
        <w:ind w:left="567"/>
        <w:rPr>
          <w:rFonts w:ascii="Cambria" w:eastAsia="Cambria" w:hAnsi="Cambria" w:cs="Cambria"/>
          <w:bCs/>
          <w:sz w:val="24"/>
          <w:szCs w:val="24"/>
        </w:rPr>
      </w:pPr>
      <w:r w:rsidRPr="00B81213">
        <w:rPr>
          <w:rFonts w:ascii="Cambria" w:eastAsia="Cambria" w:hAnsi="Cambria" w:cs="Cambria"/>
          <w:bCs/>
          <w:sz w:val="24"/>
          <w:szCs w:val="24"/>
        </w:rPr>
        <w:t xml:space="preserve">W przypadku zaoferowania minimalnej wymaganej długości okresu gwarancji tj. </w:t>
      </w:r>
      <w:r>
        <w:rPr>
          <w:rFonts w:ascii="Cambria" w:eastAsia="Cambria" w:hAnsi="Cambria" w:cs="Cambria"/>
          <w:bCs/>
          <w:sz w:val="24"/>
          <w:szCs w:val="24"/>
        </w:rPr>
        <w:t>12</w:t>
      </w:r>
      <w:r w:rsidRPr="00B81213">
        <w:rPr>
          <w:rFonts w:ascii="Cambria" w:eastAsia="Cambria" w:hAnsi="Cambria" w:cs="Cambria"/>
          <w:bCs/>
          <w:sz w:val="24"/>
          <w:szCs w:val="24"/>
        </w:rPr>
        <w:t xml:space="preserve"> miesięcy, Wykonawca otrzyma zero (0) punktów. W przypadku zaoferowania </w:t>
      </w:r>
      <w:r w:rsidRPr="00B81213">
        <w:rPr>
          <w:rFonts w:ascii="Cambria" w:eastAsia="Cambria" w:hAnsi="Cambria" w:cs="Cambria"/>
          <w:bCs/>
          <w:sz w:val="24"/>
          <w:szCs w:val="24"/>
        </w:rPr>
        <w:lastRenderedPageBreak/>
        <w:t xml:space="preserve">maksymalnej długości okresu gwarancji tj. </w:t>
      </w:r>
      <w:r>
        <w:rPr>
          <w:rFonts w:ascii="Cambria" w:eastAsia="Cambria" w:hAnsi="Cambria" w:cs="Cambria"/>
          <w:bCs/>
          <w:sz w:val="24"/>
          <w:szCs w:val="24"/>
        </w:rPr>
        <w:t>24</w:t>
      </w:r>
      <w:r w:rsidRPr="00B81213">
        <w:rPr>
          <w:rFonts w:ascii="Cambria" w:eastAsia="Cambria" w:hAnsi="Cambria" w:cs="Cambria"/>
          <w:bCs/>
          <w:sz w:val="24"/>
          <w:szCs w:val="24"/>
        </w:rPr>
        <w:t xml:space="preserve"> miesięcy, Wykonawca otrzyma </w:t>
      </w:r>
      <w:r>
        <w:rPr>
          <w:rFonts w:ascii="Cambria" w:eastAsia="Cambria" w:hAnsi="Cambria" w:cs="Cambria"/>
          <w:bCs/>
          <w:sz w:val="24"/>
          <w:szCs w:val="24"/>
        </w:rPr>
        <w:t>czterdzieści</w:t>
      </w:r>
      <w:r w:rsidRPr="00B81213">
        <w:rPr>
          <w:rFonts w:ascii="Cambria" w:eastAsia="Cambria" w:hAnsi="Cambria" w:cs="Cambria"/>
          <w:bCs/>
          <w:sz w:val="24"/>
          <w:szCs w:val="24"/>
        </w:rPr>
        <w:t xml:space="preserve"> (</w:t>
      </w:r>
      <w:r>
        <w:rPr>
          <w:rFonts w:ascii="Cambria" w:eastAsia="Cambria" w:hAnsi="Cambria" w:cs="Cambria"/>
          <w:bCs/>
          <w:sz w:val="24"/>
          <w:szCs w:val="24"/>
        </w:rPr>
        <w:t>40</w:t>
      </w:r>
      <w:r w:rsidRPr="00B81213">
        <w:rPr>
          <w:rFonts w:ascii="Cambria" w:eastAsia="Cambria" w:hAnsi="Cambria" w:cs="Cambria"/>
          <w:bCs/>
          <w:sz w:val="24"/>
          <w:szCs w:val="24"/>
        </w:rPr>
        <w:t xml:space="preserve">) punktów. W przypadku zaoferowania gwarancji pomiędzy </w:t>
      </w:r>
      <w:r>
        <w:rPr>
          <w:rFonts w:ascii="Cambria" w:eastAsia="Cambria" w:hAnsi="Cambria" w:cs="Cambria"/>
          <w:bCs/>
          <w:sz w:val="24"/>
          <w:szCs w:val="24"/>
        </w:rPr>
        <w:t>12</w:t>
      </w:r>
      <w:r w:rsidRPr="00B81213">
        <w:rPr>
          <w:rFonts w:ascii="Cambria" w:eastAsia="Cambria" w:hAnsi="Cambria" w:cs="Cambria"/>
          <w:bCs/>
          <w:sz w:val="24"/>
          <w:szCs w:val="24"/>
        </w:rPr>
        <w:t xml:space="preserve"> a </w:t>
      </w:r>
      <w:r>
        <w:rPr>
          <w:rFonts w:ascii="Cambria" w:eastAsia="Cambria" w:hAnsi="Cambria" w:cs="Cambria"/>
          <w:bCs/>
          <w:sz w:val="24"/>
          <w:szCs w:val="24"/>
        </w:rPr>
        <w:t>24</w:t>
      </w:r>
      <w:r w:rsidRPr="00B81213">
        <w:rPr>
          <w:rFonts w:ascii="Cambria" w:eastAsia="Cambria" w:hAnsi="Cambria" w:cs="Cambria"/>
          <w:bCs/>
          <w:sz w:val="24"/>
          <w:szCs w:val="24"/>
        </w:rPr>
        <w:t xml:space="preserve"> miesięcy Wykonawca otrzyma pkt wg wzoru:</w:t>
      </w:r>
    </w:p>
    <w:p w14:paraId="1ECB07F8" w14:textId="77777777" w:rsidR="00783070" w:rsidRPr="005509AD" w:rsidRDefault="00783070" w:rsidP="00783070">
      <w:pPr>
        <w:pStyle w:val="Akapitzlist"/>
        <w:tabs>
          <w:tab w:val="left" w:pos="709"/>
          <w:tab w:val="left" w:pos="1276"/>
          <w:tab w:val="left" w:pos="1418"/>
        </w:tabs>
        <w:spacing w:line="276" w:lineRule="auto"/>
        <w:ind w:left="992"/>
        <w:rPr>
          <w:rFonts w:ascii="Cambria" w:hAnsi="Cambria" w:cs="Cambria"/>
          <w:bCs/>
          <w:i/>
          <w:color w:val="000000"/>
          <w:sz w:val="24"/>
          <w:szCs w:val="24"/>
        </w:rPr>
      </w:pPr>
      <w:r w:rsidRPr="005509AD">
        <w:rPr>
          <w:rFonts w:ascii="Cambria" w:hAnsi="Cambria" w:cs="Cambria"/>
          <w:bCs/>
          <w:i/>
          <w:color w:val="000000"/>
          <w:sz w:val="24"/>
          <w:szCs w:val="24"/>
        </w:rPr>
        <w:t xml:space="preserve">         </w:t>
      </w:r>
    </w:p>
    <w:p w14:paraId="6DFD7B99" w14:textId="77777777" w:rsidR="00783070" w:rsidRPr="005509AD" w:rsidRDefault="00783070" w:rsidP="00783070">
      <w:pPr>
        <w:pStyle w:val="Akapitzlist"/>
        <w:tabs>
          <w:tab w:val="left" w:pos="709"/>
          <w:tab w:val="left" w:pos="1276"/>
          <w:tab w:val="left" w:pos="1418"/>
        </w:tabs>
        <w:spacing w:line="276" w:lineRule="auto"/>
        <w:ind w:left="992"/>
        <w:rPr>
          <w:rFonts w:ascii="Cambria" w:hAnsi="Cambria"/>
          <w:bCs/>
          <w:sz w:val="24"/>
          <w:szCs w:val="24"/>
        </w:rPr>
      </w:pPr>
      <w:r w:rsidRPr="005509AD">
        <w:rPr>
          <w:rFonts w:ascii="Cambria" w:hAnsi="Cambria" w:cs="Cambria"/>
          <w:bCs/>
          <w:i/>
          <w:color w:val="000000"/>
          <w:sz w:val="24"/>
          <w:szCs w:val="24"/>
        </w:rPr>
        <w:t xml:space="preserve">             G</w:t>
      </w:r>
      <w:r w:rsidRPr="005509AD">
        <w:rPr>
          <w:rFonts w:ascii="Cambria" w:hAnsi="Cambria" w:cs="Cambria"/>
          <w:bCs/>
          <w:i/>
          <w:color w:val="000000"/>
          <w:sz w:val="24"/>
          <w:szCs w:val="24"/>
          <w:vertAlign w:val="subscript"/>
        </w:rPr>
        <w:t>o</w:t>
      </w:r>
    </w:p>
    <w:p w14:paraId="307B99DD" w14:textId="77777777" w:rsidR="00783070" w:rsidRPr="005509AD" w:rsidRDefault="00783070" w:rsidP="00783070">
      <w:pPr>
        <w:pStyle w:val="Akapitzlist"/>
        <w:tabs>
          <w:tab w:val="left" w:pos="709"/>
          <w:tab w:val="left" w:pos="1276"/>
          <w:tab w:val="left" w:pos="1418"/>
        </w:tabs>
        <w:spacing w:line="276" w:lineRule="auto"/>
        <w:ind w:left="992"/>
        <w:rPr>
          <w:rFonts w:ascii="Cambria" w:hAnsi="Cambria"/>
          <w:bCs/>
          <w:sz w:val="24"/>
          <w:szCs w:val="24"/>
        </w:rPr>
      </w:pPr>
      <w:r w:rsidRPr="005509AD">
        <w:rPr>
          <w:rFonts w:ascii="Cambria" w:hAnsi="Cambria" w:cs="Cambria"/>
          <w:bCs/>
          <w:i/>
          <w:color w:val="000000"/>
          <w:sz w:val="24"/>
          <w:szCs w:val="24"/>
        </w:rPr>
        <w:t xml:space="preserve">G = </w:t>
      </w:r>
      <w:r w:rsidRPr="005509AD">
        <w:rPr>
          <w:rFonts w:ascii="Cambria" w:hAnsi="Cambria" w:cs="Cambria"/>
          <w:bCs/>
          <w:i/>
          <w:color w:val="000000"/>
          <w:sz w:val="24"/>
          <w:szCs w:val="24"/>
        </w:rPr>
        <w:tab/>
        <w:t xml:space="preserve">------- x 40 pkt </w:t>
      </w:r>
    </w:p>
    <w:p w14:paraId="10CA81BD" w14:textId="77777777" w:rsidR="00783070" w:rsidRPr="005509AD" w:rsidRDefault="00783070" w:rsidP="00783070">
      <w:pPr>
        <w:pStyle w:val="Akapitzlist"/>
        <w:tabs>
          <w:tab w:val="left" w:pos="709"/>
          <w:tab w:val="left" w:pos="1276"/>
          <w:tab w:val="left" w:pos="1418"/>
        </w:tabs>
        <w:spacing w:line="276" w:lineRule="auto"/>
        <w:ind w:left="992"/>
        <w:rPr>
          <w:rFonts w:ascii="Cambria" w:hAnsi="Cambria"/>
          <w:bCs/>
          <w:sz w:val="24"/>
          <w:szCs w:val="24"/>
        </w:rPr>
      </w:pPr>
      <w:r w:rsidRPr="005509AD">
        <w:rPr>
          <w:rFonts w:ascii="Cambria" w:hAnsi="Cambria" w:cs="Cambria"/>
          <w:bCs/>
          <w:i/>
          <w:color w:val="000000"/>
          <w:sz w:val="24"/>
          <w:szCs w:val="24"/>
        </w:rPr>
        <w:tab/>
        <w:t xml:space="preserve">   </w:t>
      </w:r>
      <w:proofErr w:type="spellStart"/>
      <w:r w:rsidRPr="005509AD">
        <w:rPr>
          <w:rFonts w:ascii="Cambria" w:hAnsi="Cambria" w:cs="Cambria"/>
          <w:bCs/>
          <w:i/>
          <w:color w:val="000000"/>
          <w:sz w:val="24"/>
          <w:szCs w:val="24"/>
        </w:rPr>
        <w:t>G</w:t>
      </w:r>
      <w:r w:rsidRPr="005509AD">
        <w:rPr>
          <w:rFonts w:ascii="Cambria" w:hAnsi="Cambria" w:cs="Cambria"/>
          <w:bCs/>
          <w:i/>
          <w:color w:val="000000"/>
          <w:sz w:val="24"/>
          <w:szCs w:val="24"/>
          <w:vertAlign w:val="subscript"/>
        </w:rPr>
        <w:t>max</w:t>
      </w:r>
      <w:proofErr w:type="spellEnd"/>
      <w:r w:rsidRPr="005509AD">
        <w:rPr>
          <w:rFonts w:ascii="Cambria" w:hAnsi="Cambria" w:cs="Cambria"/>
          <w:bCs/>
          <w:i/>
          <w:color w:val="000000"/>
          <w:sz w:val="24"/>
          <w:szCs w:val="24"/>
          <w:vertAlign w:val="subscript"/>
        </w:rPr>
        <w:t>.</w:t>
      </w:r>
    </w:p>
    <w:p w14:paraId="43DFE9F4" w14:textId="77777777" w:rsidR="00783070" w:rsidRPr="005509AD" w:rsidRDefault="00783070" w:rsidP="00783070">
      <w:pPr>
        <w:pStyle w:val="Listanumerowana1"/>
        <w:ind w:firstLine="0"/>
        <w:jc w:val="both"/>
        <w:rPr>
          <w:rFonts w:ascii="Cambria" w:hAnsi="Cambria" w:cs="Cambria"/>
          <w:b w:val="0"/>
          <w:bCs/>
          <w:i/>
          <w:color w:val="000000"/>
          <w:sz w:val="24"/>
          <w:szCs w:val="24"/>
        </w:rPr>
      </w:pPr>
    </w:p>
    <w:p w14:paraId="001F1B9F" w14:textId="77777777" w:rsidR="00783070" w:rsidRPr="005509AD" w:rsidRDefault="00783070" w:rsidP="00783070">
      <w:pPr>
        <w:pStyle w:val="Listanumerowana1"/>
        <w:ind w:left="851" w:firstLine="141"/>
        <w:jc w:val="both"/>
        <w:rPr>
          <w:rFonts w:ascii="Cambria" w:hAnsi="Cambria"/>
          <w:b w:val="0"/>
          <w:bCs/>
          <w:sz w:val="24"/>
          <w:szCs w:val="24"/>
        </w:rPr>
      </w:pPr>
      <w:r w:rsidRPr="005509AD">
        <w:rPr>
          <w:rFonts w:ascii="Cambria" w:hAnsi="Cambria" w:cs="Cambria"/>
          <w:b w:val="0"/>
          <w:bCs/>
          <w:sz w:val="24"/>
          <w:szCs w:val="24"/>
        </w:rPr>
        <w:t xml:space="preserve">gdzie: </w:t>
      </w:r>
    </w:p>
    <w:p w14:paraId="44735E68" w14:textId="77777777" w:rsidR="00783070" w:rsidRPr="00B81213" w:rsidRDefault="00783070" w:rsidP="00783070">
      <w:pPr>
        <w:pStyle w:val="Listanumerowana1"/>
        <w:ind w:left="851" w:firstLine="141"/>
        <w:jc w:val="both"/>
        <w:rPr>
          <w:rFonts w:ascii="Cambria" w:hAnsi="Cambria"/>
          <w:b w:val="0"/>
          <w:bCs/>
          <w:sz w:val="24"/>
          <w:szCs w:val="24"/>
        </w:rPr>
      </w:pPr>
      <w:r w:rsidRPr="00B81213">
        <w:rPr>
          <w:rFonts w:ascii="Cambria" w:hAnsi="Cambria" w:cs="Cambria"/>
          <w:b w:val="0"/>
          <w:bCs/>
          <w:sz w:val="24"/>
          <w:szCs w:val="24"/>
        </w:rPr>
        <w:t>G- wartość punktowa którą należy wyznaczyć</w:t>
      </w:r>
    </w:p>
    <w:p w14:paraId="18F985BD" w14:textId="77777777" w:rsidR="00783070" w:rsidRPr="00B81213" w:rsidRDefault="00783070" w:rsidP="00783070">
      <w:pPr>
        <w:pStyle w:val="Listanumerowana1"/>
        <w:ind w:left="851" w:firstLine="141"/>
        <w:jc w:val="both"/>
        <w:rPr>
          <w:rFonts w:ascii="Cambria" w:hAnsi="Cambria"/>
          <w:b w:val="0"/>
          <w:bCs/>
          <w:sz w:val="24"/>
          <w:szCs w:val="24"/>
        </w:rPr>
      </w:pPr>
      <w:r w:rsidRPr="00B81213">
        <w:rPr>
          <w:rFonts w:ascii="Cambria" w:hAnsi="Cambria" w:cs="Cambria"/>
          <w:b w:val="0"/>
          <w:bCs/>
          <w:sz w:val="24"/>
          <w:szCs w:val="24"/>
        </w:rPr>
        <w:t>G</w:t>
      </w:r>
      <w:r w:rsidRPr="00B81213">
        <w:rPr>
          <w:rFonts w:ascii="Cambria" w:hAnsi="Cambria" w:cs="Cambria"/>
          <w:b w:val="0"/>
          <w:bCs/>
          <w:sz w:val="24"/>
          <w:szCs w:val="24"/>
          <w:vertAlign w:val="subscript"/>
        </w:rPr>
        <w:t>o</w:t>
      </w:r>
      <w:r w:rsidRPr="00B81213">
        <w:rPr>
          <w:rFonts w:ascii="Cambria" w:hAnsi="Cambria" w:cs="Cambria"/>
          <w:b w:val="0"/>
          <w:bCs/>
          <w:sz w:val="24"/>
          <w:szCs w:val="24"/>
        </w:rPr>
        <w:t>- okres gwarancji podany w badanej ofercie</w:t>
      </w:r>
    </w:p>
    <w:p w14:paraId="378C703D" w14:textId="77777777" w:rsidR="00783070" w:rsidRPr="00B81213" w:rsidRDefault="00783070" w:rsidP="00783070">
      <w:pPr>
        <w:pStyle w:val="Akapitzlist"/>
        <w:tabs>
          <w:tab w:val="left" w:pos="708"/>
          <w:tab w:val="left" w:pos="1134"/>
          <w:tab w:val="left" w:pos="1418"/>
        </w:tabs>
        <w:spacing w:line="276" w:lineRule="auto"/>
        <w:ind w:left="709" w:firstLine="284"/>
        <w:rPr>
          <w:rFonts w:ascii="Cambria" w:eastAsia="Cambria" w:hAnsi="Cambria" w:cs="Cambria"/>
          <w:sz w:val="24"/>
          <w:szCs w:val="24"/>
        </w:rPr>
      </w:pPr>
      <w:proofErr w:type="spellStart"/>
      <w:r w:rsidRPr="00B81213">
        <w:rPr>
          <w:rFonts w:ascii="Cambria" w:hAnsi="Cambria" w:cs="Cambria"/>
          <w:bCs/>
          <w:sz w:val="24"/>
          <w:szCs w:val="24"/>
        </w:rPr>
        <w:t>G</w:t>
      </w:r>
      <w:r w:rsidRPr="00B81213">
        <w:rPr>
          <w:rFonts w:ascii="Cambria" w:hAnsi="Cambria" w:cs="Cambria"/>
          <w:bCs/>
          <w:sz w:val="24"/>
          <w:szCs w:val="24"/>
          <w:vertAlign w:val="subscript"/>
        </w:rPr>
        <w:t>max</w:t>
      </w:r>
      <w:proofErr w:type="spellEnd"/>
      <w:r w:rsidRPr="00B81213">
        <w:rPr>
          <w:rFonts w:ascii="Cambria" w:hAnsi="Cambria" w:cs="Cambria"/>
          <w:bCs/>
          <w:sz w:val="24"/>
          <w:szCs w:val="24"/>
          <w:vertAlign w:val="subscript"/>
        </w:rPr>
        <w:t>.</w:t>
      </w:r>
      <w:r w:rsidRPr="00B81213">
        <w:rPr>
          <w:rFonts w:ascii="Cambria" w:hAnsi="Cambria" w:cs="Cambria"/>
          <w:bCs/>
          <w:sz w:val="24"/>
          <w:szCs w:val="24"/>
        </w:rPr>
        <w:t>- najdłuższy oferowany okres gwarancji</w:t>
      </w:r>
    </w:p>
    <w:p w14:paraId="21BAA011" w14:textId="77777777" w:rsidR="00783070" w:rsidRDefault="00783070" w:rsidP="00783070">
      <w:pPr>
        <w:pStyle w:val="Akapitzlist"/>
        <w:tabs>
          <w:tab w:val="left" w:pos="708"/>
          <w:tab w:val="left" w:pos="1134"/>
          <w:tab w:val="left" w:pos="1418"/>
        </w:tabs>
        <w:spacing w:line="276" w:lineRule="auto"/>
        <w:ind w:left="851" w:hanging="142"/>
        <w:rPr>
          <w:rFonts w:ascii="Cambria" w:eastAsia="Cambria" w:hAnsi="Cambria" w:cs="Cambria"/>
        </w:rPr>
      </w:pPr>
    </w:p>
    <w:p w14:paraId="0F9B5FBB" w14:textId="77777777" w:rsidR="00783070" w:rsidRDefault="00783070" w:rsidP="00783070">
      <w:pPr>
        <w:pStyle w:val="Akapitzlist"/>
        <w:tabs>
          <w:tab w:val="left" w:pos="708"/>
          <w:tab w:val="left" w:pos="1134"/>
          <w:tab w:val="left" w:pos="1418"/>
        </w:tabs>
        <w:spacing w:line="276" w:lineRule="auto"/>
        <w:ind w:left="851" w:hanging="142"/>
        <w:rPr>
          <w:rFonts w:ascii="Cambria" w:eastAsia="Cambria" w:hAnsi="Cambria" w:cs="Cambria"/>
        </w:rPr>
      </w:pPr>
    </w:p>
    <w:p w14:paraId="56B43B36" w14:textId="14855017" w:rsidR="00783070" w:rsidRPr="00B81213" w:rsidRDefault="00783070" w:rsidP="00783070">
      <w:pPr>
        <w:pStyle w:val="Akapitzlist"/>
        <w:tabs>
          <w:tab w:val="left" w:pos="1134"/>
          <w:tab w:val="left" w:pos="1418"/>
        </w:tabs>
        <w:spacing w:line="276" w:lineRule="auto"/>
        <w:ind w:left="709"/>
        <w:rPr>
          <w:rFonts w:ascii="Cambria" w:eastAsia="Cambria" w:hAnsi="Cambria" w:cs="Cambria"/>
          <w:sz w:val="24"/>
          <w:szCs w:val="24"/>
        </w:rPr>
      </w:pPr>
      <w:r w:rsidRPr="00B81213">
        <w:rPr>
          <w:rFonts w:ascii="Cambria" w:eastAsia="Cambria" w:hAnsi="Cambria" w:cs="Cambria"/>
          <w:sz w:val="24"/>
          <w:szCs w:val="24"/>
        </w:rPr>
        <w:t xml:space="preserve">W przypadku, gdy Wykonawca wskaże długość okresu gwarancji poniżej minimalnego okresu, o  którym  mowa  powyżej,  Zamawiający  odrzuci ofertę.  </w:t>
      </w:r>
      <w:r w:rsidRPr="00B81213">
        <w:rPr>
          <w:rFonts w:ascii="Cambria" w:eastAsia="Cambria" w:hAnsi="Cambria" w:cs="Cambria"/>
          <w:sz w:val="24"/>
          <w:szCs w:val="24"/>
        </w:rPr>
        <w:br/>
        <w:t xml:space="preserve">W przypadku, gdy Wykonawca w  ogóle  nie  wskaże  w  ofercie oferowanego  okresu  gwarancji,  Zamawiający  </w:t>
      </w:r>
      <w:r>
        <w:rPr>
          <w:rFonts w:ascii="Cambria" w:eastAsia="Cambria" w:hAnsi="Cambria" w:cs="Cambria"/>
          <w:sz w:val="24"/>
          <w:szCs w:val="24"/>
        </w:rPr>
        <w:t>odrzuci ofertę</w:t>
      </w:r>
      <w:r w:rsidRPr="00B81213">
        <w:rPr>
          <w:rFonts w:ascii="Cambria" w:eastAsia="Cambria" w:hAnsi="Cambria" w:cs="Cambria"/>
          <w:sz w:val="24"/>
          <w:szCs w:val="24"/>
        </w:rPr>
        <w:t>.  W przypadku,  gdy  Wykonawca wskaże  długość  okresu  gwarancji  powyżej  maksymalnego  okresu,  o którym  mowa  w  powyżej,  Zamawiający  przyzna  maksymalną  ilość punktów (</w:t>
      </w:r>
      <w:r>
        <w:rPr>
          <w:rFonts w:ascii="Cambria" w:eastAsia="Cambria" w:hAnsi="Cambria" w:cs="Cambria"/>
          <w:sz w:val="24"/>
          <w:szCs w:val="24"/>
        </w:rPr>
        <w:t>40</w:t>
      </w:r>
      <w:r w:rsidRPr="00B81213">
        <w:rPr>
          <w:rFonts w:ascii="Cambria" w:eastAsia="Cambria" w:hAnsi="Cambria" w:cs="Cambria"/>
          <w:sz w:val="24"/>
          <w:szCs w:val="24"/>
        </w:rPr>
        <w:t>).</w:t>
      </w:r>
    </w:p>
    <w:p w14:paraId="5B505BE2" w14:textId="77777777" w:rsidR="00783070" w:rsidRPr="00B81213" w:rsidRDefault="00783070" w:rsidP="00783070">
      <w:pPr>
        <w:pStyle w:val="Akapitzlist"/>
        <w:tabs>
          <w:tab w:val="left" w:pos="708"/>
          <w:tab w:val="left" w:pos="1134"/>
          <w:tab w:val="left" w:pos="1418"/>
        </w:tabs>
        <w:spacing w:line="276" w:lineRule="auto"/>
        <w:ind w:left="851" w:hanging="142"/>
        <w:rPr>
          <w:rFonts w:ascii="Cambria" w:eastAsia="Cambria" w:hAnsi="Cambria" w:cs="Cambria"/>
          <w:sz w:val="24"/>
          <w:szCs w:val="24"/>
        </w:rPr>
      </w:pPr>
    </w:p>
    <w:p w14:paraId="34E1E211" w14:textId="77777777" w:rsidR="00783070" w:rsidRPr="00E155EB" w:rsidRDefault="00783070" w:rsidP="00783070">
      <w:pPr>
        <w:pStyle w:val="Kolorowalistaakcent11"/>
        <w:tabs>
          <w:tab w:val="left" w:pos="709"/>
          <w:tab w:val="left" w:pos="1276"/>
          <w:tab w:val="left" w:pos="1418"/>
        </w:tabs>
        <w:suppressAutoHyphens/>
        <w:spacing w:before="0" w:after="0" w:line="276" w:lineRule="auto"/>
        <w:ind w:left="567"/>
        <w:rPr>
          <w:rFonts w:ascii="Cambria" w:hAnsi="Cambria"/>
          <w:b/>
          <w:sz w:val="24"/>
          <w:szCs w:val="24"/>
        </w:rPr>
      </w:pPr>
      <w:r w:rsidRPr="00E155EB">
        <w:rPr>
          <w:rFonts w:ascii="Cambria" w:hAnsi="Cambria"/>
          <w:b/>
          <w:sz w:val="24"/>
          <w:szCs w:val="24"/>
        </w:rPr>
        <w:t>Ocena ofert w tym kryterium będzie dokonywana na podstawie informacji podanych przez Wykonawcę w formularzu ofertowym, który stanowi</w:t>
      </w:r>
      <w:r w:rsidRPr="00E155EB">
        <w:rPr>
          <w:rFonts w:ascii="Cambria" w:hAnsi="Cambria"/>
          <w:b/>
          <w:color w:val="0070C0"/>
          <w:sz w:val="24"/>
          <w:szCs w:val="24"/>
        </w:rPr>
        <w:t xml:space="preserve"> </w:t>
      </w:r>
      <w:r w:rsidRPr="00E155EB">
        <w:rPr>
          <w:rFonts w:ascii="Cambria" w:hAnsi="Cambria"/>
          <w:b/>
          <w:sz w:val="24"/>
          <w:szCs w:val="24"/>
        </w:rPr>
        <w:t>Załącznik nr 3 do SWZ.</w:t>
      </w:r>
    </w:p>
    <w:p w14:paraId="58AA6E68" w14:textId="77777777" w:rsidR="00783070" w:rsidRDefault="00783070" w:rsidP="00783070">
      <w:pPr>
        <w:pStyle w:val="Kolorowalistaakcent11"/>
        <w:tabs>
          <w:tab w:val="left" w:pos="709"/>
          <w:tab w:val="left" w:pos="1276"/>
          <w:tab w:val="left" w:pos="1418"/>
        </w:tabs>
        <w:suppressAutoHyphens/>
        <w:spacing w:before="0" w:after="0" w:line="276" w:lineRule="auto"/>
        <w:ind w:left="567"/>
        <w:rPr>
          <w:rFonts w:ascii="Cambria" w:hAnsi="Cambria"/>
          <w:sz w:val="24"/>
          <w:szCs w:val="24"/>
        </w:rPr>
      </w:pPr>
    </w:p>
    <w:p w14:paraId="1D5A6985" w14:textId="77777777" w:rsidR="00783070" w:rsidRPr="00B81213" w:rsidRDefault="00783070" w:rsidP="00783070">
      <w:pPr>
        <w:pStyle w:val="Kolorowalistaakcent11"/>
        <w:tabs>
          <w:tab w:val="left" w:pos="709"/>
          <w:tab w:val="left" w:pos="1276"/>
          <w:tab w:val="left" w:pos="1418"/>
        </w:tabs>
        <w:suppressAutoHyphens/>
        <w:spacing w:before="0" w:after="0" w:line="276" w:lineRule="auto"/>
        <w:ind w:left="567"/>
        <w:rPr>
          <w:rFonts w:ascii="Cambria" w:hAnsi="Cambria"/>
          <w:sz w:val="24"/>
          <w:szCs w:val="24"/>
        </w:rPr>
      </w:pPr>
      <w:r w:rsidRPr="00B81213">
        <w:rPr>
          <w:rFonts w:asciiTheme="majorHAnsi" w:eastAsia="Times New Roman" w:hAnsiTheme="majorHAnsi"/>
          <w:color w:val="000000"/>
          <w:sz w:val="24"/>
          <w:szCs w:val="24"/>
          <w:lang w:eastAsia="pl-PL" w:bidi="pl-PL"/>
        </w:rPr>
        <w:t>Łącznie, badana Oferta otrzyma punkty według następującego wzoru:</w:t>
      </w:r>
    </w:p>
    <w:p w14:paraId="308ECFB6" w14:textId="77777777" w:rsidR="00783070" w:rsidRPr="00B81213" w:rsidRDefault="00783070" w:rsidP="00065B81">
      <w:pPr>
        <w:pStyle w:val="Kolorowalistaakcent11"/>
        <w:tabs>
          <w:tab w:val="left" w:pos="709"/>
          <w:tab w:val="left" w:pos="1276"/>
          <w:tab w:val="left" w:pos="1418"/>
        </w:tabs>
        <w:suppressAutoHyphens/>
        <w:spacing w:line="276" w:lineRule="auto"/>
        <w:jc w:val="center"/>
        <w:rPr>
          <w:rFonts w:asciiTheme="majorHAnsi" w:eastAsia="Times New Roman" w:hAnsiTheme="majorHAnsi"/>
          <w:color w:val="000000"/>
          <w:sz w:val="24"/>
          <w:szCs w:val="24"/>
          <w:lang w:eastAsia="pl-PL" w:bidi="pl-PL"/>
        </w:rPr>
      </w:pPr>
      <w:r w:rsidRPr="00B81213">
        <w:rPr>
          <w:rFonts w:asciiTheme="majorHAnsi" w:eastAsia="Times New Roman" w:hAnsiTheme="majorHAnsi"/>
          <w:color w:val="000000"/>
          <w:sz w:val="24"/>
          <w:szCs w:val="24"/>
          <w:lang w:eastAsia="pl-PL" w:bidi="pl-PL"/>
        </w:rPr>
        <w:t>O = C + G</w:t>
      </w:r>
    </w:p>
    <w:p w14:paraId="71C33C07" w14:textId="77777777" w:rsidR="00783070" w:rsidRPr="00B81213" w:rsidRDefault="00783070" w:rsidP="00783070">
      <w:pPr>
        <w:pStyle w:val="Kolorowalistaakcent11"/>
        <w:tabs>
          <w:tab w:val="left" w:pos="709"/>
          <w:tab w:val="left" w:pos="1276"/>
          <w:tab w:val="left" w:pos="1418"/>
        </w:tabs>
        <w:suppressAutoHyphens/>
        <w:spacing w:line="276" w:lineRule="auto"/>
        <w:rPr>
          <w:rFonts w:asciiTheme="majorHAnsi" w:eastAsia="Times New Roman" w:hAnsiTheme="majorHAnsi"/>
          <w:color w:val="000000"/>
          <w:sz w:val="24"/>
          <w:szCs w:val="24"/>
          <w:lang w:eastAsia="pl-PL" w:bidi="pl-PL"/>
        </w:rPr>
      </w:pPr>
      <w:r w:rsidRPr="00B81213">
        <w:rPr>
          <w:rFonts w:asciiTheme="majorHAnsi" w:eastAsia="Times New Roman" w:hAnsiTheme="majorHAnsi"/>
          <w:color w:val="000000"/>
          <w:sz w:val="24"/>
          <w:szCs w:val="24"/>
          <w:lang w:eastAsia="pl-PL" w:bidi="pl-PL"/>
        </w:rPr>
        <w:t xml:space="preserve">gdzie: </w:t>
      </w:r>
    </w:p>
    <w:p w14:paraId="69E2BA3F" w14:textId="77777777" w:rsidR="00783070" w:rsidRPr="00B81213" w:rsidRDefault="00783070" w:rsidP="00783070">
      <w:pPr>
        <w:pStyle w:val="Kolorowalistaakcent11"/>
        <w:tabs>
          <w:tab w:val="left" w:pos="709"/>
          <w:tab w:val="left" w:pos="1276"/>
          <w:tab w:val="left" w:pos="1418"/>
        </w:tabs>
        <w:suppressAutoHyphens/>
        <w:spacing w:line="276" w:lineRule="auto"/>
        <w:rPr>
          <w:rFonts w:asciiTheme="majorHAnsi" w:eastAsia="Times New Roman" w:hAnsiTheme="majorHAnsi"/>
          <w:color w:val="000000"/>
          <w:sz w:val="24"/>
          <w:szCs w:val="24"/>
          <w:lang w:eastAsia="pl-PL" w:bidi="pl-PL"/>
        </w:rPr>
      </w:pPr>
      <w:r w:rsidRPr="00B81213">
        <w:rPr>
          <w:rFonts w:asciiTheme="majorHAnsi" w:eastAsia="Times New Roman" w:hAnsiTheme="majorHAnsi"/>
          <w:color w:val="000000"/>
          <w:sz w:val="24"/>
          <w:szCs w:val="24"/>
          <w:lang w:eastAsia="pl-PL" w:bidi="pl-PL"/>
        </w:rPr>
        <w:t xml:space="preserve">O - łączna ilość punktów oferty ocenianej, </w:t>
      </w:r>
    </w:p>
    <w:p w14:paraId="3A0FFDB2" w14:textId="77777777" w:rsidR="00783070" w:rsidRPr="00B81213" w:rsidRDefault="00783070" w:rsidP="00783070">
      <w:pPr>
        <w:pStyle w:val="Kolorowalistaakcent11"/>
        <w:tabs>
          <w:tab w:val="left" w:pos="709"/>
          <w:tab w:val="left" w:pos="1276"/>
          <w:tab w:val="left" w:pos="1418"/>
        </w:tabs>
        <w:suppressAutoHyphens/>
        <w:spacing w:line="276" w:lineRule="auto"/>
        <w:rPr>
          <w:rFonts w:asciiTheme="majorHAnsi" w:eastAsia="Times New Roman" w:hAnsiTheme="majorHAnsi"/>
          <w:color w:val="000000"/>
          <w:sz w:val="24"/>
          <w:szCs w:val="24"/>
          <w:lang w:eastAsia="pl-PL" w:bidi="pl-PL"/>
        </w:rPr>
      </w:pPr>
      <w:r w:rsidRPr="00B81213">
        <w:rPr>
          <w:rFonts w:asciiTheme="majorHAnsi" w:eastAsia="Times New Roman" w:hAnsiTheme="majorHAnsi"/>
          <w:color w:val="000000"/>
          <w:sz w:val="24"/>
          <w:szCs w:val="24"/>
          <w:lang w:eastAsia="pl-PL" w:bidi="pl-PL"/>
        </w:rPr>
        <w:t>C - liczba punktów uzyskanych w kryterium „Cena”,</w:t>
      </w:r>
    </w:p>
    <w:p w14:paraId="12846458" w14:textId="77777777" w:rsidR="00783070" w:rsidRDefault="00783070" w:rsidP="00783070">
      <w:pPr>
        <w:pStyle w:val="Kolorowalistaakcent11"/>
        <w:tabs>
          <w:tab w:val="left" w:pos="709"/>
          <w:tab w:val="left" w:pos="1276"/>
          <w:tab w:val="left" w:pos="1418"/>
        </w:tabs>
        <w:suppressAutoHyphens/>
        <w:spacing w:line="276" w:lineRule="auto"/>
        <w:rPr>
          <w:rFonts w:asciiTheme="majorHAnsi" w:eastAsia="Times New Roman" w:hAnsiTheme="majorHAnsi"/>
          <w:color w:val="000000"/>
          <w:sz w:val="24"/>
          <w:szCs w:val="24"/>
          <w:lang w:eastAsia="pl-PL" w:bidi="pl-PL"/>
        </w:rPr>
      </w:pPr>
      <w:r w:rsidRPr="00B81213">
        <w:rPr>
          <w:rFonts w:asciiTheme="majorHAnsi" w:eastAsia="Times New Roman" w:hAnsiTheme="majorHAnsi"/>
          <w:color w:val="000000"/>
          <w:sz w:val="24"/>
          <w:szCs w:val="24"/>
          <w:lang w:eastAsia="pl-PL" w:bidi="pl-PL"/>
        </w:rPr>
        <w:t>G - liczba punktów uzyskanych w kryterium „Długość okresu gwarancji”.</w:t>
      </w:r>
    </w:p>
    <w:p w14:paraId="7C0A2CCD" w14:textId="77777777" w:rsidR="00783070" w:rsidRDefault="00783070" w:rsidP="00783070">
      <w:pPr>
        <w:pStyle w:val="Kolorowalistaakcent11"/>
        <w:tabs>
          <w:tab w:val="left" w:pos="709"/>
          <w:tab w:val="left" w:pos="1276"/>
          <w:tab w:val="left" w:pos="1418"/>
        </w:tabs>
        <w:suppressAutoHyphens/>
        <w:spacing w:line="276" w:lineRule="auto"/>
        <w:ind w:left="0"/>
        <w:rPr>
          <w:rFonts w:asciiTheme="majorHAnsi" w:eastAsia="Times New Roman" w:hAnsiTheme="majorHAnsi"/>
          <w:color w:val="000000"/>
          <w:sz w:val="24"/>
          <w:szCs w:val="24"/>
          <w:lang w:eastAsia="pl-PL" w:bidi="pl-PL"/>
        </w:rPr>
      </w:pPr>
    </w:p>
    <w:p w14:paraId="2D65B474" w14:textId="77777777" w:rsidR="00783070" w:rsidRPr="0062369A" w:rsidRDefault="00783070" w:rsidP="00783070">
      <w:pPr>
        <w:pStyle w:val="Kolorowalistaakcent11"/>
        <w:numPr>
          <w:ilvl w:val="1"/>
          <w:numId w:val="41"/>
        </w:numPr>
        <w:tabs>
          <w:tab w:val="left" w:pos="709"/>
          <w:tab w:val="left" w:pos="1276"/>
          <w:tab w:val="left" w:pos="1418"/>
        </w:tabs>
        <w:suppressAutoHyphens/>
        <w:spacing w:before="0" w:after="0" w:line="276" w:lineRule="auto"/>
        <w:ind w:left="709" w:hanging="709"/>
        <w:rPr>
          <w:rFonts w:ascii="Cambria" w:hAnsi="Cambria"/>
          <w:sz w:val="24"/>
          <w:szCs w:val="24"/>
        </w:rPr>
      </w:pPr>
      <w:r>
        <w:rPr>
          <w:rFonts w:ascii="Cambria" w:eastAsia="Times New Roman" w:hAnsi="Cambria"/>
          <w:color w:val="000000"/>
          <w:sz w:val="24"/>
          <w:szCs w:val="24"/>
          <w:lang w:eastAsia="pl-PL" w:bidi="pl-PL"/>
        </w:rPr>
        <w:t>Punktacja zostanie ustalona do dwóch miejsc po przecinku, z zachowaniem zasady zaokrągleń matematycznych.</w:t>
      </w:r>
    </w:p>
    <w:p w14:paraId="31C882E9" w14:textId="58BF5A11" w:rsidR="00783070" w:rsidRPr="00B81213" w:rsidRDefault="00783070" w:rsidP="00783070">
      <w:pPr>
        <w:pStyle w:val="Kolorowalistaakcent11"/>
        <w:numPr>
          <w:ilvl w:val="1"/>
          <w:numId w:val="41"/>
        </w:numPr>
        <w:suppressAutoHyphens/>
        <w:spacing w:line="276" w:lineRule="auto"/>
        <w:ind w:left="709" w:hanging="709"/>
        <w:rPr>
          <w:rFonts w:asciiTheme="majorHAnsi" w:eastAsia="Times New Roman" w:hAnsiTheme="majorHAnsi"/>
          <w:color w:val="000000"/>
          <w:sz w:val="24"/>
          <w:szCs w:val="24"/>
          <w:lang w:eastAsia="pl-PL" w:bidi="pl-PL"/>
        </w:rPr>
      </w:pPr>
      <w:r w:rsidRPr="00B81213">
        <w:rPr>
          <w:rFonts w:asciiTheme="majorHAnsi" w:eastAsia="Times New Roman" w:hAnsiTheme="majorHAnsi"/>
          <w:color w:val="000000"/>
          <w:sz w:val="24"/>
          <w:szCs w:val="24"/>
          <w:lang w:eastAsia="pl-PL" w:bidi="pl-PL"/>
        </w:rPr>
        <w:t>Zamawiający wybierze ofertę, która uzyska największą</w:t>
      </w:r>
      <w:r w:rsidR="00105D84">
        <w:rPr>
          <w:rFonts w:asciiTheme="majorHAnsi" w:eastAsia="Times New Roman" w:hAnsiTheme="majorHAnsi"/>
          <w:color w:val="000000"/>
          <w:sz w:val="24"/>
          <w:szCs w:val="24"/>
          <w:lang w:eastAsia="pl-PL" w:bidi="pl-PL"/>
        </w:rPr>
        <w:t xml:space="preserve"> łączną</w:t>
      </w:r>
      <w:r w:rsidRPr="00B81213">
        <w:rPr>
          <w:rFonts w:asciiTheme="majorHAnsi" w:eastAsia="Times New Roman" w:hAnsiTheme="majorHAnsi"/>
          <w:color w:val="000000"/>
          <w:sz w:val="24"/>
          <w:szCs w:val="24"/>
          <w:lang w:eastAsia="pl-PL" w:bidi="pl-PL"/>
        </w:rPr>
        <w:t xml:space="preserve"> liczbę punktów</w:t>
      </w:r>
      <w:r w:rsidR="00105D84">
        <w:rPr>
          <w:rFonts w:asciiTheme="majorHAnsi" w:eastAsia="Times New Roman" w:hAnsiTheme="majorHAnsi"/>
          <w:color w:val="000000"/>
          <w:sz w:val="24"/>
          <w:szCs w:val="24"/>
          <w:lang w:eastAsia="pl-PL" w:bidi="pl-PL"/>
        </w:rPr>
        <w:t xml:space="preserve"> we wszystkich kryteriach</w:t>
      </w:r>
      <w:r>
        <w:rPr>
          <w:rFonts w:asciiTheme="majorHAnsi" w:eastAsia="Times New Roman" w:hAnsiTheme="majorHAnsi"/>
          <w:color w:val="000000"/>
          <w:sz w:val="24"/>
          <w:szCs w:val="24"/>
          <w:lang w:eastAsia="pl-PL" w:bidi="pl-PL"/>
        </w:rPr>
        <w:t>.</w:t>
      </w:r>
    </w:p>
    <w:p w14:paraId="2E1F8B4B" w14:textId="77777777" w:rsidR="00D65FB4" w:rsidRPr="004E488A" w:rsidRDefault="00D65FB4" w:rsidP="004E488A">
      <w:pPr>
        <w:pStyle w:val="Kolorowalistaakcent11"/>
        <w:tabs>
          <w:tab w:val="left" w:pos="709"/>
          <w:tab w:val="left" w:pos="1276"/>
          <w:tab w:val="left" w:pos="1418"/>
        </w:tabs>
        <w:suppressAutoHyphens/>
        <w:spacing w:before="0" w:after="0" w:line="276" w:lineRule="auto"/>
        <w:ind w:left="0"/>
        <w:rPr>
          <w:rFonts w:asciiTheme="majorHAnsi" w:hAnsiTheme="majorHAnsi"/>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0"/>
      </w:tblGrid>
      <w:tr w:rsidR="00746764" w:rsidRPr="00C6306E" w14:paraId="50078C52" w14:textId="77777777" w:rsidTr="00504C2E">
        <w:trPr>
          <w:jc w:val="center"/>
        </w:trPr>
        <w:tc>
          <w:tcPr>
            <w:tcW w:w="9070" w:type="dxa"/>
            <w:shd w:val="clear" w:color="auto" w:fill="D9D9D9" w:themeFill="background1" w:themeFillShade="D9"/>
          </w:tcPr>
          <w:p w14:paraId="50078C50" w14:textId="77777777" w:rsidR="00746764" w:rsidRPr="00C6306E" w:rsidRDefault="00746764" w:rsidP="00387A64">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Pr>
                <w:rFonts w:asciiTheme="majorHAnsi" w:hAnsiTheme="majorHAnsi"/>
                <w:sz w:val="26"/>
                <w:szCs w:val="26"/>
              </w:rPr>
              <w:t>8</w:t>
            </w:r>
          </w:p>
          <w:p w14:paraId="50078C51" w14:textId="77777777" w:rsidR="00746764" w:rsidRPr="00C6306E" w:rsidRDefault="00746764" w:rsidP="00387A6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50078C53" w14:textId="77777777" w:rsidR="00746764" w:rsidRDefault="00746764" w:rsidP="00746764">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50078C54" w14:textId="77777777" w:rsidR="00746764" w:rsidRPr="000405D0" w:rsidRDefault="00746764" w:rsidP="00AC4D61">
      <w:pPr>
        <w:pStyle w:val="Akapitzlist"/>
        <w:numPr>
          <w:ilvl w:val="1"/>
          <w:numId w:val="36"/>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Pr="000405D0">
        <w:rPr>
          <w:rFonts w:ascii="Cambria" w:hAnsi="Cambria" w:cs="Arial"/>
          <w:color w:val="000000" w:themeColor="text1"/>
          <w:sz w:val="24"/>
          <w:szCs w:val="24"/>
        </w:rPr>
        <w:t xml:space="preserve"> wybiera najkorzystniejszą ofertę w terminie związania ofertą.</w:t>
      </w:r>
    </w:p>
    <w:p w14:paraId="50078C55" w14:textId="77777777" w:rsidR="00746764" w:rsidRPr="00A37469" w:rsidRDefault="00746764" w:rsidP="00AC4D61">
      <w:pPr>
        <w:pStyle w:val="Listanumerowana2"/>
        <w:widowControl w:val="0"/>
        <w:numPr>
          <w:ilvl w:val="1"/>
          <w:numId w:val="36"/>
        </w:numPr>
        <w:tabs>
          <w:tab w:val="left" w:pos="993"/>
        </w:tabs>
        <w:spacing w:line="276" w:lineRule="auto"/>
        <w:ind w:left="709" w:hanging="709"/>
        <w:rPr>
          <w:rFonts w:ascii="Cambria" w:hAnsi="Cambria" w:cs="Arial"/>
          <w:b/>
          <w:bCs/>
          <w:color w:val="000000" w:themeColor="text1"/>
          <w:sz w:val="24"/>
        </w:rPr>
      </w:pPr>
      <w:r w:rsidRPr="00FB329B">
        <w:rPr>
          <w:rFonts w:ascii="Cambria" w:hAnsi="Cambria" w:cs="Arial"/>
          <w:color w:val="000000" w:themeColor="text1"/>
          <w:sz w:val="24"/>
        </w:rPr>
        <w:t xml:space="preserve">Jeżeli termin związania ofertą upłynął przed wyborem najkorzystniejszej oferty, </w:t>
      </w:r>
      <w:r w:rsidRPr="00FB329B">
        <w:rPr>
          <w:rFonts w:ascii="Cambria" w:hAnsi="Cambria" w:cs="Arial"/>
          <w:color w:val="000000" w:themeColor="text1"/>
          <w:sz w:val="24"/>
        </w:rPr>
        <w:lastRenderedPageBreak/>
        <w:t>Zamawiający w</w:t>
      </w:r>
      <w:r w:rsidR="00B30043">
        <w:rPr>
          <w:rFonts w:ascii="Cambria" w:hAnsi="Cambria" w:cs="Arial"/>
          <w:color w:val="000000" w:themeColor="text1"/>
          <w:sz w:val="24"/>
        </w:rPr>
        <w:t>e</w:t>
      </w:r>
      <w:r w:rsidRPr="00FB329B">
        <w:rPr>
          <w:rFonts w:ascii="Cambria" w:hAnsi="Cambria" w:cs="Arial"/>
          <w:color w:val="000000" w:themeColor="text1"/>
          <w:sz w:val="24"/>
        </w:rPr>
        <w:t>zw</w:t>
      </w:r>
      <w:r w:rsidR="00B30043">
        <w:rPr>
          <w:rFonts w:ascii="Cambria" w:hAnsi="Cambria" w:cs="Arial"/>
          <w:color w:val="000000" w:themeColor="text1"/>
          <w:sz w:val="24"/>
        </w:rPr>
        <w:t>ie</w:t>
      </w:r>
      <w:r w:rsidRPr="00FB329B">
        <w:rPr>
          <w:rFonts w:ascii="Cambria" w:hAnsi="Cambria" w:cs="Arial"/>
          <w:color w:val="000000" w:themeColor="text1"/>
          <w:sz w:val="24"/>
        </w:rPr>
        <w:t xml:space="preserve"> Wykonawcę, którego oferta otrzymała najwyższą ocenę, do wyrażenia, w wyznaczonym przez Zamawiającego terminie, pisemnej zgody na wybór jego oferty</w:t>
      </w:r>
      <w:r w:rsidRPr="00A37469">
        <w:rPr>
          <w:rFonts w:ascii="Cambria" w:hAnsi="Cambria" w:cs="Arial"/>
          <w:b/>
          <w:bCs/>
          <w:color w:val="000000" w:themeColor="text1"/>
          <w:sz w:val="24"/>
        </w:rPr>
        <w:t>.</w:t>
      </w:r>
    </w:p>
    <w:p w14:paraId="50078C56" w14:textId="77777777" w:rsidR="00746764" w:rsidRPr="000405D0" w:rsidRDefault="00746764" w:rsidP="00AC4D61">
      <w:pPr>
        <w:pStyle w:val="Listanumerowana2"/>
        <w:widowControl w:val="0"/>
        <w:numPr>
          <w:ilvl w:val="1"/>
          <w:numId w:val="36"/>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Pzp, </w:t>
      </w:r>
      <w:r>
        <w:rPr>
          <w:rFonts w:ascii="Cambria" w:hAnsi="Cambria"/>
          <w:color w:val="000000"/>
          <w:sz w:val="24"/>
        </w:rPr>
        <w:t>Zamawiający</w:t>
      </w:r>
      <w:r w:rsidRPr="000405D0">
        <w:rPr>
          <w:rFonts w:ascii="Cambria" w:hAnsi="Cambria"/>
          <w:color w:val="000000"/>
          <w:sz w:val="24"/>
        </w:rPr>
        <w:t xml:space="preserve">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14:paraId="50078C57" w14:textId="77777777" w:rsidR="00746764" w:rsidRPr="000405D0" w:rsidRDefault="00746764" w:rsidP="00AC4D61">
      <w:pPr>
        <w:pStyle w:val="Akapitzlist"/>
        <w:numPr>
          <w:ilvl w:val="0"/>
          <w:numId w:val="35"/>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Pr>
          <w:rFonts w:ascii="Cambria" w:hAnsi="Cambria"/>
          <w:color w:val="000000"/>
          <w:sz w:val="24"/>
          <w:szCs w:val="24"/>
        </w:rPr>
        <w:t>Wykonawcy</w:t>
      </w:r>
      <w:r w:rsidRPr="000405D0">
        <w:rPr>
          <w:rFonts w:ascii="Cambria" w:hAnsi="Cambria"/>
          <w:color w:val="000000"/>
          <w:sz w:val="24"/>
          <w:szCs w:val="24"/>
        </w:rPr>
        <w:t>,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0078C58" w14:textId="77777777" w:rsidR="00746764" w:rsidRPr="000405D0" w:rsidRDefault="00746764" w:rsidP="00AC4D61">
      <w:pPr>
        <w:pStyle w:val="Akapitzlist"/>
        <w:numPr>
          <w:ilvl w:val="0"/>
          <w:numId w:val="35"/>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w:t>
      </w:r>
      <w:r w:rsidRPr="000405D0">
        <w:rPr>
          <w:rFonts w:ascii="Cambria" w:hAnsi="Cambria"/>
          <w:color w:val="000000"/>
          <w:sz w:val="24"/>
          <w:szCs w:val="24"/>
        </w:rPr>
        <w:t>ch, których oferty zostały odrzucone.</w:t>
      </w:r>
    </w:p>
    <w:p w14:paraId="50078C59" w14:textId="77777777" w:rsidR="00746764" w:rsidRPr="000405D0" w:rsidRDefault="00746764" w:rsidP="00746764">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14:paraId="50078C5A" w14:textId="02EF678A" w:rsidR="00746764" w:rsidRPr="007D2F0C" w:rsidRDefault="00746764" w:rsidP="00296895">
      <w:pPr>
        <w:pStyle w:val="Kolorowalistaakcent11"/>
        <w:numPr>
          <w:ilvl w:val="1"/>
          <w:numId w:val="36"/>
        </w:numPr>
        <w:suppressAutoHyphens/>
        <w:spacing w:before="0" w:after="0" w:line="276" w:lineRule="auto"/>
        <w:ind w:left="709"/>
        <w:rPr>
          <w:rFonts w:ascii="Cambria" w:hAnsi="Cambria"/>
          <w:color w:val="000000"/>
        </w:rPr>
      </w:pPr>
      <w:r w:rsidRPr="00212A54">
        <w:rPr>
          <w:rFonts w:ascii="Cambria" w:hAnsi="Cambria" w:cs="Arial"/>
          <w:bCs/>
          <w:color w:val="000000" w:themeColor="text1"/>
          <w:sz w:val="24"/>
          <w:szCs w:val="24"/>
        </w:rPr>
        <w:t xml:space="preserve">Zamawiający udostępnia niezwłocznie informacje, o których mowa w pkt </w:t>
      </w:r>
      <w:r w:rsidRPr="00212A54">
        <w:rPr>
          <w:rFonts w:ascii="Cambria" w:hAnsi="Cambria"/>
          <w:color w:val="000000"/>
          <w:sz w:val="24"/>
          <w:szCs w:val="24"/>
        </w:rPr>
        <w:t xml:space="preserve">18.3 </w:t>
      </w:r>
      <w:r>
        <w:rPr>
          <w:rFonts w:ascii="Cambria" w:hAnsi="Cambria"/>
          <w:color w:val="000000"/>
          <w:sz w:val="24"/>
          <w:szCs w:val="24"/>
        </w:rPr>
        <w:br/>
      </w:r>
      <w:r w:rsidRPr="00212A54">
        <w:rPr>
          <w:rFonts w:ascii="Cambria" w:hAnsi="Cambria"/>
          <w:color w:val="000000"/>
          <w:sz w:val="24"/>
          <w:szCs w:val="24"/>
        </w:rPr>
        <w:t>tiret pierwszy SWZ</w:t>
      </w:r>
      <w:r w:rsidRPr="00212A54">
        <w:rPr>
          <w:rFonts w:ascii="Cambria" w:hAnsi="Cambria" w:cs="Arial"/>
          <w:bCs/>
          <w:color w:val="000000" w:themeColor="text1"/>
          <w:sz w:val="24"/>
          <w:szCs w:val="24"/>
        </w:rPr>
        <w:t xml:space="preserve">, na stronie </w:t>
      </w:r>
      <w:r w:rsidRPr="0089581C">
        <w:rPr>
          <w:rFonts w:ascii="Cambria" w:hAnsi="Cambria" w:cs="Arial"/>
          <w:bCs/>
          <w:color w:val="000000" w:themeColor="text1"/>
          <w:sz w:val="24"/>
          <w:szCs w:val="24"/>
        </w:rPr>
        <w:t>internet</w:t>
      </w:r>
      <w:r w:rsidR="00594601" w:rsidRPr="0089581C">
        <w:rPr>
          <w:rFonts w:ascii="Cambria" w:hAnsi="Cambria" w:cs="Arial"/>
          <w:bCs/>
          <w:color w:val="000000" w:themeColor="text1"/>
          <w:sz w:val="24"/>
          <w:szCs w:val="24"/>
        </w:rPr>
        <w:t xml:space="preserve">owej prowadzonego postępowania: </w:t>
      </w:r>
      <w:hyperlink r:id="rId16" w:history="1">
        <w:r w:rsidR="00504C2E" w:rsidRPr="0089581C">
          <w:rPr>
            <w:rStyle w:val="Hipercze"/>
            <w:rFonts w:ascii="Cambria" w:hAnsi="Cambria"/>
            <w:sz w:val="24"/>
            <w:szCs w:val="24"/>
          </w:rPr>
          <w:t>https://zszjanowlubelski.bip.lubelskie.pl/index.php?id=56</w:t>
        </w:r>
      </w:hyperlink>
      <w:r w:rsidR="001A6654" w:rsidRPr="0089581C">
        <w:rPr>
          <w:rFonts w:asciiTheme="majorHAnsi" w:hAnsiTheme="majorHAnsi"/>
          <w:color w:val="000000" w:themeColor="text1"/>
          <w:sz w:val="24"/>
          <w:szCs w:val="24"/>
        </w:rPr>
        <w:t xml:space="preserve"> </w:t>
      </w:r>
    </w:p>
    <w:p w14:paraId="50078C5B" w14:textId="77777777" w:rsidR="005922BB" w:rsidRPr="00C6306E" w:rsidRDefault="005922BB" w:rsidP="00627C7D">
      <w:pPr>
        <w:pStyle w:val="Akapitzlist"/>
        <w:widowControl w:val="0"/>
        <w:spacing w:line="276" w:lineRule="auto"/>
        <w:outlineLvl w:val="3"/>
        <w:rPr>
          <w:rFonts w:asciiTheme="majorHAnsi" w:hAnsiTheme="majorHAnsi"/>
          <w:sz w:val="24"/>
          <w:szCs w:val="24"/>
        </w:rPr>
      </w:pPr>
    </w:p>
    <w:p w14:paraId="50078C5C"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102"/>
      </w:tblGrid>
      <w:tr w:rsidR="00D9784D" w:rsidRPr="00C6306E" w14:paraId="50078C5F" w14:textId="77777777" w:rsidTr="00504C2E">
        <w:trPr>
          <w:trHeight w:val="1015"/>
          <w:jc w:val="center"/>
        </w:trPr>
        <w:tc>
          <w:tcPr>
            <w:tcW w:w="9102" w:type="dxa"/>
            <w:tcBorders>
              <w:bottom w:val="single" w:sz="4" w:space="0" w:color="auto"/>
            </w:tcBorders>
            <w:shd w:val="clear" w:color="auto" w:fill="D9D9D9" w:themeFill="background1" w:themeFillShade="D9"/>
          </w:tcPr>
          <w:p w14:paraId="50078C5D"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451E97">
              <w:rPr>
                <w:rFonts w:asciiTheme="majorHAnsi" w:hAnsiTheme="majorHAnsi"/>
                <w:sz w:val="26"/>
                <w:szCs w:val="26"/>
              </w:rPr>
              <w:t>19</w:t>
            </w:r>
          </w:p>
          <w:p w14:paraId="50078C5E"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INFORMACJE O FORMALNOŚCIACH, JAKIE POWINNY </w:t>
            </w:r>
            <w:r w:rsidRPr="00C6306E">
              <w:rPr>
                <w:rFonts w:asciiTheme="majorHAnsi" w:hAnsiTheme="majorHAnsi"/>
                <w:b/>
                <w:sz w:val="26"/>
                <w:szCs w:val="26"/>
              </w:rPr>
              <w:br/>
              <w:t>ZOSTAĆ DOPEŁNIONE PO WYBORZE OFERTY W CELU ZAWARCIA UMOWY</w:t>
            </w:r>
          </w:p>
        </w:tc>
      </w:tr>
    </w:tbl>
    <w:p w14:paraId="50078C60" w14:textId="77777777"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14:paraId="50078C61" w14:textId="77777777" w:rsidR="00451E97" w:rsidRDefault="00D9784D" w:rsidP="00AC4D61">
      <w:pPr>
        <w:pStyle w:val="Kolorowalistaakcent11"/>
        <w:widowControl w:val="0"/>
        <w:numPr>
          <w:ilvl w:val="1"/>
          <w:numId w:val="22"/>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50078C62" w14:textId="77777777" w:rsidR="00451E97" w:rsidRDefault="00D9784D" w:rsidP="00AC4D61">
      <w:pPr>
        <w:pStyle w:val="Kolorowalistaakcent11"/>
        <w:widowControl w:val="0"/>
        <w:numPr>
          <w:ilvl w:val="1"/>
          <w:numId w:val="22"/>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sidR="007631EC" w:rsidRPr="00451E97">
        <w:rPr>
          <w:rFonts w:asciiTheme="majorHAnsi" w:hAnsiTheme="majorHAnsi"/>
          <w:sz w:val="24"/>
          <w:szCs w:val="24"/>
        </w:rPr>
        <w:t>W</w:t>
      </w:r>
      <w:r w:rsidRPr="00451E97">
        <w:rPr>
          <w:rFonts w:asciiTheme="majorHAnsi" w:hAnsiTheme="majorHAnsi"/>
          <w:sz w:val="24"/>
          <w:szCs w:val="24"/>
        </w:rPr>
        <w:t xml:space="preserve">ykonawcę przy podpisywaniu umowy powinny posiadać ze sobą dokumenty potwierdzające ich umocowanie do reprezentowania </w:t>
      </w:r>
      <w:r w:rsidR="007631EC" w:rsidRPr="00451E97">
        <w:rPr>
          <w:rFonts w:asciiTheme="majorHAnsi" w:hAnsiTheme="majorHAnsi"/>
          <w:sz w:val="24"/>
          <w:szCs w:val="24"/>
        </w:rPr>
        <w:t>W</w:t>
      </w:r>
      <w:r w:rsidRPr="00451E97">
        <w:rPr>
          <w:rFonts w:asciiTheme="majorHAnsi" w:hAnsiTheme="majorHAnsi"/>
          <w:sz w:val="24"/>
          <w:szCs w:val="24"/>
        </w:rPr>
        <w:t>ykonawcy, o ile umocowanie to nie będzie wynikać z dokumentów załączonych do oferty.</w:t>
      </w:r>
    </w:p>
    <w:p w14:paraId="50078C63" w14:textId="59588CD7" w:rsidR="00451E97" w:rsidRDefault="00D9784D" w:rsidP="00AC4D61">
      <w:pPr>
        <w:pStyle w:val="Kolorowalistaakcent11"/>
        <w:widowControl w:val="0"/>
        <w:numPr>
          <w:ilvl w:val="1"/>
          <w:numId w:val="22"/>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19</w:t>
      </w:r>
      <w:r w:rsidRPr="00451E97">
        <w:rPr>
          <w:rFonts w:asciiTheme="majorHAnsi" w:hAnsiTheme="majorHAnsi"/>
          <w:sz w:val="24"/>
          <w:szCs w:val="24"/>
        </w:rPr>
        <w:t>.1. Zamawiający powiadomi Wykonawcę odrębnym pismem.</w:t>
      </w:r>
    </w:p>
    <w:p w14:paraId="351FEE05" w14:textId="77777777" w:rsidR="00296895" w:rsidRDefault="00296895" w:rsidP="00296895">
      <w:pPr>
        <w:pStyle w:val="Kolorowalistaakcent11"/>
        <w:widowControl w:val="0"/>
        <w:suppressAutoHyphens/>
        <w:spacing w:line="276" w:lineRule="auto"/>
        <w:ind w:left="851"/>
        <w:outlineLvl w:val="3"/>
        <w:rPr>
          <w:rFonts w:asciiTheme="majorHAnsi" w:hAnsiTheme="majorHAnsi"/>
          <w:sz w:val="24"/>
          <w:szCs w:val="24"/>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2"/>
      </w:tblGrid>
      <w:tr w:rsidR="00D9784D" w:rsidRPr="00C6306E" w14:paraId="50078C67" w14:textId="77777777" w:rsidTr="00504C2E">
        <w:trPr>
          <w:jc w:val="center"/>
        </w:trPr>
        <w:tc>
          <w:tcPr>
            <w:tcW w:w="9072" w:type="dxa"/>
            <w:tcBorders>
              <w:bottom w:val="single" w:sz="4" w:space="0" w:color="auto"/>
            </w:tcBorders>
            <w:shd w:val="clear" w:color="auto" w:fill="D9D9D9" w:themeFill="background1" w:themeFillShade="D9"/>
          </w:tcPr>
          <w:p w14:paraId="50078C65"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14:paraId="50078C66"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50078C68" w14:textId="77777777" w:rsidR="000501DC" w:rsidRDefault="000501DC" w:rsidP="009879BE">
      <w:pPr>
        <w:pStyle w:val="Kolorowalistaakcent11"/>
        <w:tabs>
          <w:tab w:val="left" w:pos="709"/>
        </w:tabs>
        <w:autoSpaceDE w:val="0"/>
        <w:autoSpaceDN w:val="0"/>
        <w:adjustRightInd w:val="0"/>
        <w:spacing w:before="0" w:after="0" w:line="276" w:lineRule="auto"/>
        <w:ind w:left="0"/>
        <w:rPr>
          <w:rFonts w:asciiTheme="majorHAnsi" w:hAnsiTheme="majorHAnsi" w:cs="Helvetica"/>
          <w:bCs/>
          <w:sz w:val="24"/>
          <w:szCs w:val="24"/>
        </w:rPr>
      </w:pPr>
    </w:p>
    <w:p w14:paraId="50078C69" w14:textId="4B744187" w:rsidR="009879BE" w:rsidRPr="007F7715" w:rsidRDefault="007F7715" w:rsidP="00D57ADC">
      <w:pPr>
        <w:numPr>
          <w:ilvl w:val="1"/>
          <w:numId w:val="43"/>
        </w:numPr>
        <w:autoSpaceDE w:val="0"/>
        <w:autoSpaceDN w:val="0"/>
        <w:adjustRightInd w:val="0"/>
        <w:spacing w:before="20" w:after="40" w:line="276" w:lineRule="auto"/>
        <w:ind w:left="709" w:hanging="709"/>
        <w:contextualSpacing/>
        <w:jc w:val="both"/>
        <w:rPr>
          <w:rFonts w:asciiTheme="majorHAnsi" w:eastAsia="SimSun" w:hAnsiTheme="majorHAnsi" w:cs="Helvetica"/>
          <w:bCs/>
          <w:lang w:eastAsia="zh-CN"/>
        </w:rPr>
      </w:pPr>
      <w:r>
        <w:rPr>
          <w:rFonts w:asciiTheme="majorHAnsi" w:eastAsia="SimSun" w:hAnsiTheme="majorHAnsi" w:cs="Helvetica"/>
          <w:bCs/>
          <w:lang w:eastAsia="zh-CN"/>
        </w:rPr>
        <w:t xml:space="preserve">Zamawiający nie wymaga wniesienia zabezpieczenia należytego wykonania umowy. </w:t>
      </w:r>
    </w:p>
    <w:p w14:paraId="50078C79" w14:textId="4D2E3250" w:rsidR="009879BE" w:rsidRDefault="009879BE" w:rsidP="009879BE">
      <w:pPr>
        <w:pStyle w:val="Kolorowalistaakcent11"/>
        <w:tabs>
          <w:tab w:val="left" w:pos="709"/>
        </w:tabs>
        <w:autoSpaceDE w:val="0"/>
        <w:autoSpaceDN w:val="0"/>
        <w:adjustRightInd w:val="0"/>
        <w:spacing w:before="0" w:after="0" w:line="276" w:lineRule="auto"/>
        <w:ind w:left="0"/>
        <w:rPr>
          <w:rFonts w:asciiTheme="majorHAnsi" w:hAnsiTheme="majorHAnsi" w:cs="Helvetica"/>
          <w:bCs/>
          <w:sz w:val="24"/>
          <w:szCs w:val="24"/>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102"/>
      </w:tblGrid>
      <w:tr w:rsidR="00D9784D" w:rsidRPr="00C6306E" w14:paraId="50078C7C" w14:textId="77777777" w:rsidTr="00504C2E">
        <w:trPr>
          <w:jc w:val="center"/>
        </w:trPr>
        <w:tc>
          <w:tcPr>
            <w:tcW w:w="9102" w:type="dxa"/>
            <w:tcBorders>
              <w:bottom w:val="single" w:sz="4" w:space="0" w:color="auto"/>
            </w:tcBorders>
            <w:shd w:val="clear" w:color="auto" w:fill="D9D9D9" w:themeFill="background1" w:themeFillShade="D9"/>
          </w:tcPr>
          <w:p w14:paraId="50078C7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14:paraId="50078C7B"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lastRenderedPageBreak/>
              <w:t>POSTANOWIENIA UMOWY</w:t>
            </w:r>
          </w:p>
        </w:tc>
      </w:tr>
    </w:tbl>
    <w:p w14:paraId="50078C7D" w14:textId="77777777"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14:paraId="50078C7E" w14:textId="0D90377F" w:rsidR="005052D9" w:rsidRDefault="005052D9" w:rsidP="00AC4D61">
      <w:pPr>
        <w:pStyle w:val="Kolorowalistaakcent11"/>
        <w:widowControl w:val="0"/>
        <w:numPr>
          <w:ilvl w:val="1"/>
          <w:numId w:val="23"/>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Projekt</w:t>
      </w:r>
      <w:r w:rsidR="008F1D26">
        <w:rPr>
          <w:rFonts w:asciiTheme="majorHAnsi" w:hAnsiTheme="majorHAnsi"/>
          <w:sz w:val="24"/>
          <w:szCs w:val="24"/>
        </w:rPr>
        <w:t>y</w:t>
      </w:r>
      <w:r w:rsidRPr="00C6306E">
        <w:rPr>
          <w:rFonts w:asciiTheme="majorHAnsi" w:hAnsiTheme="majorHAnsi"/>
          <w:sz w:val="24"/>
          <w:szCs w:val="24"/>
        </w:rPr>
        <w:t xml:space="preserve"> </w:t>
      </w:r>
      <w:r w:rsidR="008F1D26">
        <w:rPr>
          <w:rFonts w:asciiTheme="majorHAnsi" w:hAnsiTheme="majorHAnsi"/>
          <w:sz w:val="24"/>
          <w:szCs w:val="24"/>
        </w:rPr>
        <w:t>u</w:t>
      </w:r>
      <w:r w:rsidRPr="00C6306E">
        <w:rPr>
          <w:rFonts w:asciiTheme="majorHAnsi" w:hAnsiTheme="majorHAnsi"/>
          <w:sz w:val="24"/>
          <w:szCs w:val="24"/>
        </w:rPr>
        <w:t>mowy</w:t>
      </w:r>
      <w:r w:rsidR="008F1D26">
        <w:rPr>
          <w:rFonts w:asciiTheme="majorHAnsi" w:hAnsiTheme="majorHAnsi"/>
          <w:sz w:val="24"/>
          <w:szCs w:val="24"/>
        </w:rPr>
        <w:t xml:space="preserve"> dla poszczególnych części zamówienia</w:t>
      </w:r>
      <w:r w:rsidRPr="00C6306E">
        <w:rPr>
          <w:rFonts w:asciiTheme="majorHAnsi" w:hAnsiTheme="majorHAnsi"/>
          <w:sz w:val="24"/>
          <w:szCs w:val="24"/>
        </w:rPr>
        <w:t xml:space="preserve"> stanowi</w:t>
      </w:r>
      <w:r w:rsidR="008F1D26">
        <w:rPr>
          <w:rFonts w:asciiTheme="majorHAnsi" w:hAnsiTheme="majorHAnsi"/>
          <w:sz w:val="24"/>
          <w:szCs w:val="24"/>
        </w:rPr>
        <w:t>ą</w:t>
      </w:r>
      <w:r w:rsidRPr="00C6306E">
        <w:rPr>
          <w:rFonts w:asciiTheme="majorHAnsi" w:hAnsiTheme="majorHAnsi"/>
          <w:sz w:val="24"/>
          <w:szCs w:val="24"/>
        </w:rPr>
        <w:t xml:space="preserve"> </w:t>
      </w:r>
      <w:r w:rsidR="00296895">
        <w:rPr>
          <w:rFonts w:asciiTheme="majorHAnsi" w:hAnsiTheme="majorHAnsi"/>
          <w:sz w:val="24"/>
          <w:szCs w:val="24"/>
        </w:rPr>
        <w:t xml:space="preserve">odpowiednio </w:t>
      </w:r>
      <w:r w:rsidRPr="00C6306E">
        <w:rPr>
          <w:rFonts w:asciiTheme="majorHAnsi" w:hAnsiTheme="majorHAnsi"/>
          <w:b/>
          <w:sz w:val="24"/>
          <w:szCs w:val="24"/>
        </w:rPr>
        <w:t>Załącznik</w:t>
      </w:r>
      <w:r w:rsidR="008F1D26">
        <w:rPr>
          <w:rFonts w:asciiTheme="majorHAnsi" w:hAnsiTheme="majorHAnsi"/>
          <w:b/>
          <w:sz w:val="24"/>
          <w:szCs w:val="24"/>
        </w:rPr>
        <w:t>i</w:t>
      </w:r>
      <w:r w:rsidRPr="00C6306E">
        <w:rPr>
          <w:rFonts w:asciiTheme="majorHAnsi" w:hAnsiTheme="majorHAnsi"/>
          <w:b/>
          <w:sz w:val="24"/>
          <w:szCs w:val="24"/>
        </w:rPr>
        <w:t xml:space="preserve"> Nr </w:t>
      </w:r>
      <w:r w:rsidR="008F1D26">
        <w:rPr>
          <w:rFonts w:asciiTheme="majorHAnsi" w:hAnsiTheme="majorHAnsi"/>
          <w:b/>
          <w:sz w:val="24"/>
          <w:szCs w:val="24"/>
        </w:rPr>
        <w:t>2.1, 2.2</w:t>
      </w:r>
      <w:r w:rsidR="007C40E3">
        <w:rPr>
          <w:rFonts w:asciiTheme="majorHAnsi" w:hAnsiTheme="majorHAnsi"/>
          <w:b/>
          <w:sz w:val="24"/>
          <w:szCs w:val="24"/>
        </w:rPr>
        <w:t>,</w:t>
      </w:r>
      <w:r w:rsidR="008F1D26">
        <w:rPr>
          <w:rFonts w:asciiTheme="majorHAnsi" w:hAnsiTheme="majorHAnsi"/>
          <w:b/>
          <w:sz w:val="24"/>
          <w:szCs w:val="24"/>
        </w:rPr>
        <w:t xml:space="preserve"> 2.3</w:t>
      </w:r>
      <w:r w:rsidR="007C40E3">
        <w:rPr>
          <w:rFonts w:asciiTheme="majorHAnsi" w:hAnsiTheme="majorHAnsi"/>
          <w:b/>
          <w:sz w:val="24"/>
          <w:szCs w:val="24"/>
        </w:rPr>
        <w:t xml:space="preserve"> oraz 2.4</w:t>
      </w:r>
      <w:r w:rsidR="0007395F">
        <w:rPr>
          <w:rFonts w:asciiTheme="majorHAnsi" w:hAnsiTheme="majorHAnsi"/>
          <w:b/>
          <w:sz w:val="24"/>
          <w:szCs w:val="24"/>
        </w:rPr>
        <w:t xml:space="preserve"> </w:t>
      </w:r>
      <w:r w:rsidRPr="00C6306E">
        <w:rPr>
          <w:rFonts w:asciiTheme="majorHAnsi" w:hAnsiTheme="majorHAnsi"/>
          <w:b/>
          <w:sz w:val="24"/>
          <w:szCs w:val="24"/>
        </w:rPr>
        <w:t>do SWZ</w:t>
      </w:r>
      <w:r w:rsidRPr="00C6306E">
        <w:rPr>
          <w:rFonts w:asciiTheme="majorHAnsi" w:hAnsiTheme="majorHAnsi"/>
          <w:sz w:val="24"/>
          <w:szCs w:val="24"/>
        </w:rPr>
        <w:t>.</w:t>
      </w:r>
    </w:p>
    <w:p w14:paraId="50078C7F" w14:textId="77777777" w:rsidR="00D9784D" w:rsidRDefault="00D9784D" w:rsidP="00AC4D61">
      <w:pPr>
        <w:pStyle w:val="Kolorowalistaakcent11"/>
        <w:widowControl w:val="0"/>
        <w:numPr>
          <w:ilvl w:val="1"/>
          <w:numId w:val="23"/>
        </w:numPr>
        <w:suppressAutoHyphens/>
        <w:spacing w:line="276" w:lineRule="auto"/>
        <w:ind w:left="709" w:hanging="709"/>
        <w:outlineLvl w:val="3"/>
        <w:rPr>
          <w:rFonts w:asciiTheme="majorHAnsi" w:hAnsiTheme="majorHAnsi"/>
          <w:sz w:val="24"/>
          <w:szCs w:val="24"/>
        </w:rPr>
      </w:pPr>
      <w:r w:rsidRPr="007F1F51">
        <w:rPr>
          <w:rFonts w:asciiTheme="majorHAnsi" w:hAnsiTheme="majorHAnsi"/>
          <w:sz w:val="24"/>
          <w:szCs w:val="24"/>
        </w:rPr>
        <w:t xml:space="preserve">Zamawiający przewiduje możliwości wprowadzenia zmian do zawartej umowy, na podstawie art. </w:t>
      </w:r>
      <w:r w:rsidR="007F1F51">
        <w:rPr>
          <w:rFonts w:asciiTheme="majorHAnsi" w:hAnsiTheme="majorHAnsi"/>
          <w:sz w:val="24"/>
          <w:szCs w:val="24"/>
        </w:rPr>
        <w:t>454-455</w:t>
      </w:r>
      <w:r w:rsidRPr="007F1F51">
        <w:rPr>
          <w:rFonts w:asciiTheme="majorHAnsi" w:hAnsiTheme="majorHAnsi"/>
          <w:sz w:val="24"/>
          <w:szCs w:val="24"/>
        </w:rPr>
        <w:t xml:space="preserve"> ustawy</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99367B" w:rsidRPr="007F1F51">
        <w:rPr>
          <w:rFonts w:asciiTheme="majorHAnsi" w:hAnsiTheme="majorHAnsi"/>
          <w:sz w:val="24"/>
          <w:szCs w:val="24"/>
        </w:rPr>
        <w:t xml:space="preserve"> </w:t>
      </w:r>
      <w:r w:rsidRPr="007F1F51">
        <w:rPr>
          <w:rFonts w:asciiTheme="majorHAnsi" w:hAnsiTheme="majorHAnsi"/>
          <w:sz w:val="24"/>
          <w:szCs w:val="24"/>
        </w:rPr>
        <w:t>Umowy.</w:t>
      </w:r>
    </w:p>
    <w:p w14:paraId="50078C80" w14:textId="77777777" w:rsidR="007F1F51" w:rsidRPr="007F1F51" w:rsidRDefault="007F1F51"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shd w:val="clear" w:color="auto" w:fill="D9D9D9" w:themeFill="background1" w:themeFillShade="D9"/>
        <w:tblLook w:val="04A0" w:firstRow="1" w:lastRow="0" w:firstColumn="1" w:lastColumn="0" w:noHBand="0" w:noVBand="1"/>
      </w:tblPr>
      <w:tblGrid>
        <w:gridCol w:w="9072"/>
      </w:tblGrid>
      <w:tr w:rsidR="006708E0" w:rsidRPr="00C6306E" w14:paraId="50078C83" w14:textId="77777777" w:rsidTr="00504C2E">
        <w:trPr>
          <w:trHeight w:val="507"/>
          <w:jc w:val="center"/>
        </w:trPr>
        <w:tc>
          <w:tcPr>
            <w:tcW w:w="9072" w:type="dxa"/>
            <w:shd w:val="clear" w:color="auto" w:fill="D9D9D9" w:themeFill="background1" w:themeFillShade="D9"/>
          </w:tcPr>
          <w:p w14:paraId="50078C81"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195461">
              <w:rPr>
                <w:rFonts w:asciiTheme="majorHAnsi" w:hAnsiTheme="majorHAnsi"/>
                <w:color w:val="000000"/>
                <w:sz w:val="26"/>
                <w:szCs w:val="26"/>
              </w:rPr>
              <w:t>2</w:t>
            </w:r>
          </w:p>
          <w:p w14:paraId="50078C82"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14:paraId="50078C84" w14:textId="77777777" w:rsidR="00470482" w:rsidRPr="00C6306E" w:rsidRDefault="00470482" w:rsidP="00627C7D">
      <w:pPr>
        <w:spacing w:line="276" w:lineRule="auto"/>
        <w:rPr>
          <w:rFonts w:asciiTheme="majorHAnsi" w:hAnsiTheme="majorHAnsi" w:cs="Arial"/>
          <w:bCs/>
        </w:rPr>
      </w:pPr>
    </w:p>
    <w:p w14:paraId="44696B4C" w14:textId="77777777" w:rsidR="00185F0F" w:rsidRPr="00C6306E" w:rsidRDefault="00185F0F" w:rsidP="00185F0F">
      <w:pPr>
        <w:spacing w:line="276" w:lineRule="auto"/>
        <w:jc w:val="both"/>
        <w:rPr>
          <w:rFonts w:asciiTheme="majorHAnsi" w:hAnsiTheme="majorHAnsi" w:cs="Arial"/>
          <w:b/>
        </w:rPr>
      </w:pPr>
      <w:r w:rsidRPr="00C6306E">
        <w:rPr>
          <w:rFonts w:asciiTheme="majorHAnsi" w:hAnsiTheme="majorHAnsi"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Pr>
          <w:rFonts w:asciiTheme="majorHAnsi" w:hAnsiTheme="majorHAnsi" w:cs="Arial"/>
        </w:rPr>
        <w:t xml:space="preserve">onie danych) (Dz. Urz. UE L 119  </w:t>
      </w:r>
      <w:r w:rsidRPr="00C6306E">
        <w:rPr>
          <w:rFonts w:asciiTheme="majorHAnsi" w:hAnsiTheme="majorHAnsi" w:cs="Arial"/>
        </w:rPr>
        <w:t xml:space="preserve">z 04.05.2016, str. 1), dalej </w:t>
      </w:r>
      <w:r w:rsidRPr="00C6306E">
        <w:rPr>
          <w:rFonts w:asciiTheme="majorHAnsi" w:hAnsiTheme="majorHAnsi" w:cs="Arial"/>
          <w:i/>
          <w:iCs/>
        </w:rPr>
        <w:t>„RODO”,</w:t>
      </w:r>
      <w:r w:rsidRPr="00C6306E">
        <w:rPr>
          <w:rFonts w:asciiTheme="majorHAnsi" w:hAnsiTheme="majorHAnsi" w:cs="Arial"/>
        </w:rPr>
        <w:t xml:space="preserve"> </w:t>
      </w:r>
      <w:r w:rsidRPr="00C6306E">
        <w:rPr>
          <w:rFonts w:asciiTheme="majorHAnsi" w:hAnsiTheme="majorHAnsi" w:cs="Arial"/>
          <w:b/>
        </w:rPr>
        <w:t xml:space="preserve">Zamawiający informuje, że: </w:t>
      </w:r>
    </w:p>
    <w:p w14:paraId="1B461DCD" w14:textId="77777777" w:rsidR="00185F0F" w:rsidRPr="00C6306E" w:rsidRDefault="00185F0F" w:rsidP="00185F0F">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Jest administratorem danych osobowych Wykonawcy oraz osób, których dane Wykonawca przekazał w niniejszym postępowaniu</w:t>
      </w:r>
      <w:r w:rsidRPr="00C6306E">
        <w:rPr>
          <w:rFonts w:asciiTheme="majorHAnsi" w:hAnsiTheme="majorHAnsi" w:cs="Arial"/>
          <w:i/>
          <w:sz w:val="24"/>
          <w:szCs w:val="24"/>
        </w:rPr>
        <w:t>;</w:t>
      </w:r>
    </w:p>
    <w:p w14:paraId="6BF1F71E" w14:textId="40D3C74D" w:rsidR="00185F0F" w:rsidRPr="00B962F2" w:rsidRDefault="00185F0F" w:rsidP="00185F0F">
      <w:pPr>
        <w:pStyle w:val="Akapitzlist"/>
        <w:numPr>
          <w:ilvl w:val="0"/>
          <w:numId w:val="17"/>
        </w:numPr>
        <w:spacing w:line="276" w:lineRule="auto"/>
        <w:ind w:left="426" w:hanging="426"/>
        <w:rPr>
          <w:rFonts w:ascii="Cambria" w:hAnsi="Cambria" w:cs="Arial"/>
          <w:b/>
          <w:i/>
          <w:sz w:val="24"/>
          <w:szCs w:val="24"/>
        </w:rPr>
      </w:pPr>
      <w:r w:rsidRPr="00C26FBF">
        <w:rPr>
          <w:rFonts w:asciiTheme="majorHAnsi" w:eastAsia="Times New Roman" w:hAnsiTheme="majorHAnsi" w:cs="Arial"/>
          <w:sz w:val="24"/>
          <w:szCs w:val="24"/>
          <w:lang w:eastAsia="pl-PL"/>
        </w:rPr>
        <w:t>dane osobowe Wykonawcy przetwarzane będą na podstawie art. 6 ust. 1 lit. c</w:t>
      </w:r>
      <w:r w:rsidRPr="00C26FBF">
        <w:rPr>
          <w:rFonts w:asciiTheme="majorHAnsi" w:eastAsia="Times New Roman" w:hAnsiTheme="majorHAnsi" w:cs="Arial"/>
          <w:i/>
          <w:sz w:val="24"/>
          <w:szCs w:val="24"/>
          <w:lang w:eastAsia="pl-PL"/>
        </w:rPr>
        <w:t xml:space="preserve"> </w:t>
      </w:r>
      <w:r w:rsidRPr="00C26FBF">
        <w:rPr>
          <w:rFonts w:asciiTheme="majorHAnsi" w:eastAsia="Times New Roman" w:hAnsiTheme="majorHAnsi" w:cs="Arial"/>
          <w:sz w:val="24"/>
          <w:szCs w:val="24"/>
          <w:lang w:eastAsia="pl-PL"/>
        </w:rPr>
        <w:t xml:space="preserve">RODO                 w celu </w:t>
      </w:r>
      <w:r w:rsidRPr="00C26FBF">
        <w:rPr>
          <w:rFonts w:asciiTheme="majorHAnsi" w:hAnsiTheme="majorHAnsi" w:cs="Arial"/>
          <w:sz w:val="24"/>
          <w:szCs w:val="24"/>
        </w:rPr>
        <w:t xml:space="preserve">związanym z postępowaniem o udzielenie zamówienia publicznego na zadanie </w:t>
      </w:r>
      <w:r w:rsidRPr="00A37989">
        <w:rPr>
          <w:rFonts w:ascii="Cambria" w:hAnsi="Cambria" w:cs="Arial"/>
          <w:sz w:val="24"/>
          <w:szCs w:val="24"/>
        </w:rPr>
        <w:t>pn.: „</w:t>
      </w:r>
      <w:r w:rsidR="002842FD" w:rsidRPr="00E41EF4">
        <w:rPr>
          <w:rFonts w:ascii="Cambria" w:eastAsia="Times New Roman" w:hAnsi="Cambria"/>
          <w:b/>
          <w:bCs/>
          <w:color w:val="000000"/>
          <w:sz w:val="24"/>
          <w:szCs w:val="24"/>
          <w:lang w:eastAsia="pl-PL"/>
        </w:rPr>
        <w:t xml:space="preserve">Zakup wyposażenia </w:t>
      </w:r>
      <w:r w:rsidR="00BE5502" w:rsidRPr="00E41EF4">
        <w:rPr>
          <w:rFonts w:ascii="Cambria" w:eastAsia="Times New Roman" w:hAnsi="Cambria"/>
          <w:b/>
          <w:bCs/>
          <w:color w:val="000000"/>
          <w:sz w:val="24"/>
          <w:szCs w:val="24"/>
          <w:lang w:eastAsia="pl-PL"/>
        </w:rPr>
        <w:t>pracowni</w:t>
      </w:r>
      <w:r w:rsidR="002842FD" w:rsidRPr="00E41EF4">
        <w:rPr>
          <w:rFonts w:ascii="Cambria" w:eastAsia="Times New Roman" w:hAnsi="Cambria"/>
          <w:b/>
          <w:bCs/>
          <w:color w:val="000000"/>
          <w:sz w:val="24"/>
          <w:szCs w:val="24"/>
          <w:lang w:eastAsia="pl-PL"/>
        </w:rPr>
        <w:t xml:space="preserve"> dydaktycznych Zespołu Szkół Technicznych w Janowie Lubelskim</w:t>
      </w:r>
      <w:r w:rsidR="009E32F0" w:rsidRPr="00E41EF4">
        <w:rPr>
          <w:rFonts w:ascii="Cambria" w:eastAsia="Times New Roman" w:hAnsi="Cambria"/>
          <w:b/>
          <w:bCs/>
          <w:color w:val="000000"/>
          <w:sz w:val="24"/>
          <w:szCs w:val="24"/>
          <w:lang w:eastAsia="pl-PL"/>
        </w:rPr>
        <w:t>”</w:t>
      </w:r>
      <w:r w:rsidRPr="00E41EF4">
        <w:rPr>
          <w:rFonts w:ascii="Cambria" w:hAnsi="Cambria" w:cs="Arial"/>
          <w:sz w:val="24"/>
          <w:szCs w:val="24"/>
        </w:rPr>
        <w:t xml:space="preserve"> prowadzonym</w:t>
      </w:r>
      <w:r w:rsidRPr="00B962F2">
        <w:rPr>
          <w:rFonts w:ascii="Cambria" w:hAnsi="Cambria" w:cs="Arial"/>
          <w:sz w:val="24"/>
          <w:szCs w:val="24"/>
        </w:rPr>
        <w:t xml:space="preserve"> w trybie podstawowym;</w:t>
      </w:r>
    </w:p>
    <w:p w14:paraId="3CA23C33" w14:textId="130532C4" w:rsidR="00185F0F" w:rsidRPr="00C6306E" w:rsidRDefault="00185F0F" w:rsidP="00185F0F">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odbiorcami danych osobowych Wykonawcy będą osoby lub podmioty, którym udostępniona zostanie dokumentacja postępowania w oparciu o art. 8 oraz art. 96 ust. 3 ustawy z dnia 29 stycznia 2004 r. – Prawo zamówień publicznych (</w:t>
      </w:r>
      <w:proofErr w:type="spellStart"/>
      <w:r w:rsidR="0015740C">
        <w:rPr>
          <w:rFonts w:asciiTheme="majorHAnsi" w:eastAsia="Times New Roman" w:hAnsiTheme="majorHAnsi" w:cs="Arial"/>
          <w:sz w:val="24"/>
          <w:szCs w:val="24"/>
          <w:lang w:eastAsia="pl-PL"/>
        </w:rPr>
        <w:t>t.j</w:t>
      </w:r>
      <w:proofErr w:type="spellEnd"/>
      <w:r w:rsidR="0015740C">
        <w:rPr>
          <w:rFonts w:asciiTheme="majorHAnsi" w:eastAsia="Times New Roman" w:hAnsiTheme="majorHAnsi" w:cs="Arial"/>
          <w:sz w:val="24"/>
          <w:szCs w:val="24"/>
          <w:lang w:eastAsia="pl-PL"/>
        </w:rPr>
        <w:t xml:space="preserve">. </w:t>
      </w:r>
      <w:r w:rsidRPr="00C6306E">
        <w:rPr>
          <w:rFonts w:asciiTheme="majorHAnsi" w:eastAsia="Times New Roman" w:hAnsiTheme="majorHAnsi" w:cs="Arial"/>
          <w:sz w:val="24"/>
          <w:szCs w:val="24"/>
          <w:lang w:eastAsia="pl-PL"/>
        </w:rPr>
        <w:t xml:space="preserve">Dz. U. z </w:t>
      </w:r>
      <w:r>
        <w:rPr>
          <w:rFonts w:asciiTheme="majorHAnsi" w:eastAsia="Times New Roman" w:hAnsiTheme="majorHAnsi" w:cs="Arial"/>
          <w:sz w:val="24"/>
          <w:szCs w:val="24"/>
          <w:lang w:eastAsia="pl-PL"/>
        </w:rPr>
        <w:t>202</w:t>
      </w:r>
      <w:r w:rsidR="00C92CDD">
        <w:rPr>
          <w:rFonts w:asciiTheme="majorHAnsi" w:eastAsia="Times New Roman" w:hAnsiTheme="majorHAnsi" w:cs="Arial"/>
          <w:sz w:val="24"/>
          <w:szCs w:val="24"/>
          <w:lang w:eastAsia="pl-PL"/>
        </w:rPr>
        <w:t>2</w:t>
      </w:r>
      <w:r w:rsidRPr="00C6306E">
        <w:rPr>
          <w:rFonts w:asciiTheme="majorHAnsi" w:eastAsia="Times New Roman" w:hAnsiTheme="majorHAnsi" w:cs="Arial"/>
          <w:sz w:val="24"/>
          <w:szCs w:val="24"/>
          <w:lang w:eastAsia="pl-PL"/>
        </w:rPr>
        <w:t xml:space="preserve"> r. poz. </w:t>
      </w:r>
      <w:r>
        <w:rPr>
          <w:rFonts w:asciiTheme="majorHAnsi" w:eastAsia="Times New Roman" w:hAnsiTheme="majorHAnsi" w:cs="Arial"/>
          <w:sz w:val="24"/>
          <w:szCs w:val="24"/>
          <w:lang w:eastAsia="pl-PL"/>
        </w:rPr>
        <w:t>1</w:t>
      </w:r>
      <w:r w:rsidR="00C92CDD">
        <w:rPr>
          <w:rFonts w:asciiTheme="majorHAnsi" w:eastAsia="Times New Roman" w:hAnsiTheme="majorHAnsi" w:cs="Arial"/>
          <w:sz w:val="24"/>
          <w:szCs w:val="24"/>
          <w:lang w:eastAsia="pl-PL"/>
        </w:rPr>
        <w:t>710 ze zm.</w:t>
      </w:r>
      <w:r w:rsidRPr="00C6306E">
        <w:rPr>
          <w:rFonts w:asciiTheme="majorHAnsi" w:eastAsia="Times New Roman" w:hAnsiTheme="majorHAnsi" w:cs="Arial"/>
          <w:sz w:val="24"/>
          <w:szCs w:val="24"/>
          <w:lang w:eastAsia="pl-PL"/>
        </w:rPr>
        <w:t xml:space="preserve">), dalej „ustawa Pzp”;  </w:t>
      </w:r>
    </w:p>
    <w:p w14:paraId="36EC4592" w14:textId="77777777" w:rsidR="00185F0F" w:rsidRPr="00C6306E" w:rsidRDefault="00185F0F" w:rsidP="00185F0F">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2135D219" w14:textId="77777777" w:rsidR="00185F0F" w:rsidRPr="00C6306E" w:rsidRDefault="00185F0F" w:rsidP="00185F0F">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28C9DDAE" w14:textId="77777777" w:rsidR="00185F0F" w:rsidRPr="00C6306E" w:rsidRDefault="00185F0F" w:rsidP="00185F0F">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w odniesieniu do danych osobowych Wykonawcy decyzje nie będą podejmowane </w:t>
      </w:r>
      <w:r>
        <w:rPr>
          <w:rFonts w:asciiTheme="majorHAnsi" w:eastAsia="Times New Roman" w:hAnsiTheme="majorHAnsi" w:cs="Arial"/>
          <w:sz w:val="24"/>
          <w:szCs w:val="24"/>
          <w:lang w:eastAsia="pl-PL"/>
        </w:rPr>
        <w:t xml:space="preserve">                     </w:t>
      </w:r>
      <w:r w:rsidRPr="00C6306E">
        <w:rPr>
          <w:rFonts w:asciiTheme="majorHAnsi" w:eastAsia="Times New Roman" w:hAnsiTheme="majorHAnsi" w:cs="Arial"/>
          <w:sz w:val="24"/>
          <w:szCs w:val="24"/>
          <w:lang w:eastAsia="pl-PL"/>
        </w:rPr>
        <w:t>w sposób zautomatyzowany, stosowanie do art. 22 RODO;</w:t>
      </w:r>
    </w:p>
    <w:p w14:paraId="634A1275" w14:textId="77777777" w:rsidR="00185F0F" w:rsidRPr="00C6306E" w:rsidRDefault="00185F0F" w:rsidP="00185F0F">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Wykonawca posiada:</w:t>
      </w:r>
    </w:p>
    <w:p w14:paraId="2BB2FFD3" w14:textId="77777777" w:rsidR="00185F0F" w:rsidRPr="00C6306E" w:rsidRDefault="00185F0F" w:rsidP="00185F0F">
      <w:pPr>
        <w:pStyle w:val="Akapitzlist"/>
        <w:numPr>
          <w:ilvl w:val="0"/>
          <w:numId w:val="15"/>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na podstawie art. 15 RODO prawo dostępu do danych osobowych dotyczących Wykonawcy;</w:t>
      </w:r>
    </w:p>
    <w:p w14:paraId="0D0D1C05" w14:textId="77777777" w:rsidR="00185F0F" w:rsidRPr="00C6306E" w:rsidRDefault="00185F0F" w:rsidP="00185F0F">
      <w:pPr>
        <w:pStyle w:val="Akapitzlist"/>
        <w:numPr>
          <w:ilvl w:val="0"/>
          <w:numId w:val="15"/>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t>publicznego ani zmianą postanowień umowy w zakresie niezgodnym z ustawą Pzp oraz nie narusza integralności protokołu oraz jego załączników</w:t>
      </w:r>
      <w:r w:rsidRPr="00C6306E">
        <w:rPr>
          <w:rFonts w:asciiTheme="majorHAnsi" w:eastAsia="Times New Roman" w:hAnsiTheme="majorHAnsi" w:cs="Arial"/>
          <w:sz w:val="24"/>
          <w:szCs w:val="24"/>
          <w:lang w:eastAsia="pl-PL"/>
        </w:rPr>
        <w:t>;</w:t>
      </w:r>
    </w:p>
    <w:p w14:paraId="4AF8A18A" w14:textId="77777777" w:rsidR="00185F0F" w:rsidRPr="00C6306E" w:rsidRDefault="00185F0F" w:rsidP="00185F0F">
      <w:pPr>
        <w:pStyle w:val="Akapitzlist"/>
        <w:numPr>
          <w:ilvl w:val="0"/>
          <w:numId w:val="15"/>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lastRenderedPageBreak/>
        <w:t xml:space="preserve">na podstawie art. 18 RODO prawo żądania od administratora ograniczenia przetwarzania danych osobowych z zastrzeżeniem przypadków, o których mowa w art. 18 ust. 2 RODO;  </w:t>
      </w:r>
    </w:p>
    <w:p w14:paraId="3F5A0E0A" w14:textId="77777777" w:rsidR="00185F0F" w:rsidRPr="00C6306E" w:rsidRDefault="00185F0F" w:rsidP="00185F0F">
      <w:pPr>
        <w:pStyle w:val="Akapitzlist"/>
        <w:numPr>
          <w:ilvl w:val="0"/>
          <w:numId w:val="15"/>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prawo do wniesienia skargi do Prezesa Urzędu Ochrony Danych Osobowych, gdy Wykonawca uzna, że przetwarzanie jego danych osobowych narusza przepisy RODO;</w:t>
      </w:r>
    </w:p>
    <w:p w14:paraId="7CD9667A" w14:textId="77777777" w:rsidR="00185F0F" w:rsidRPr="00C6306E" w:rsidRDefault="00185F0F" w:rsidP="00185F0F">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Wykonawcy nie przysługuje:</w:t>
      </w:r>
    </w:p>
    <w:p w14:paraId="3B3D5626" w14:textId="77777777" w:rsidR="00185F0F" w:rsidRPr="00C6306E" w:rsidRDefault="00185F0F" w:rsidP="00185F0F">
      <w:pPr>
        <w:pStyle w:val="Akapitzlist"/>
        <w:numPr>
          <w:ilvl w:val="0"/>
          <w:numId w:val="16"/>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14:paraId="3B1EC526" w14:textId="77777777" w:rsidR="00185F0F" w:rsidRPr="00C6306E" w:rsidRDefault="00185F0F" w:rsidP="00185F0F">
      <w:pPr>
        <w:pStyle w:val="Akapitzlist"/>
        <w:numPr>
          <w:ilvl w:val="0"/>
          <w:numId w:val="16"/>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t>prawo do przenoszenia danych osobowych, o którym mowa w art. 20 RODO;</w:t>
      </w:r>
    </w:p>
    <w:p w14:paraId="267E1860" w14:textId="77777777" w:rsidR="00185F0F" w:rsidRPr="00C6306E" w:rsidRDefault="00185F0F" w:rsidP="00185F0F">
      <w:pPr>
        <w:pStyle w:val="Akapitzlist"/>
        <w:numPr>
          <w:ilvl w:val="0"/>
          <w:numId w:val="16"/>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Wykonawcy jest art. 6 ust. 1 lit. c RODO. </w:t>
      </w:r>
    </w:p>
    <w:p w14:paraId="4E79DEFC" w14:textId="77777777" w:rsidR="00185F0F" w:rsidRPr="00C6306E" w:rsidRDefault="00185F0F" w:rsidP="00185F0F">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Pr>
          <w:rFonts w:asciiTheme="majorHAnsi" w:hAnsiTheme="majorHAnsi"/>
        </w:rPr>
        <w:t xml:space="preserve">                  </w:t>
      </w:r>
      <w:r w:rsidRPr="00C6306E">
        <w:rPr>
          <w:rFonts w:asciiTheme="majorHAnsi" w:hAnsiTheme="majorHAnsi"/>
        </w:rPr>
        <w:t>o udzielenie zamówienia publicznego lub konkursu.</w:t>
      </w:r>
    </w:p>
    <w:p w14:paraId="346C47A8" w14:textId="77777777" w:rsidR="00185F0F" w:rsidRPr="00C6306E" w:rsidRDefault="00185F0F" w:rsidP="00185F0F">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905D744" w14:textId="77777777" w:rsidR="00185F0F" w:rsidRPr="00C6306E" w:rsidRDefault="00185F0F" w:rsidP="00185F0F">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14:paraId="30202060" w14:textId="77777777" w:rsidR="00185F0F" w:rsidRPr="00C6306E" w:rsidRDefault="00185F0F" w:rsidP="00185F0F">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50078C99" w14:textId="77777777" w:rsidR="00470482" w:rsidRPr="00C6306E" w:rsidRDefault="00470482" w:rsidP="00F408F9">
      <w:pPr>
        <w:spacing w:line="276" w:lineRule="auto"/>
        <w:rPr>
          <w:rFonts w:asciiTheme="majorHAnsi" w:hAnsiTheme="majorHAnsi" w:cs="Arial"/>
          <w:bCs/>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102"/>
      </w:tblGrid>
      <w:tr w:rsidR="006708E0" w:rsidRPr="00C6306E" w14:paraId="50078C9C" w14:textId="77777777" w:rsidTr="00504C2E">
        <w:trPr>
          <w:jc w:val="center"/>
        </w:trPr>
        <w:tc>
          <w:tcPr>
            <w:tcW w:w="9102" w:type="dxa"/>
            <w:tcBorders>
              <w:bottom w:val="single" w:sz="4" w:space="0" w:color="auto"/>
            </w:tcBorders>
            <w:shd w:val="clear" w:color="auto" w:fill="D9D9D9" w:themeFill="background1" w:themeFillShade="D9"/>
          </w:tcPr>
          <w:p w14:paraId="50078C9A" w14:textId="77777777"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14:paraId="50078C9B" w14:textId="77777777"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14:paraId="50078C9D" w14:textId="77777777"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14:paraId="50078C9E" w14:textId="77777777" w:rsidR="00432D57" w:rsidRDefault="00432D57" w:rsidP="00AC4D61">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14:paraId="50078C9F" w14:textId="77777777" w:rsidR="00D9784D" w:rsidRPr="00432D57" w:rsidRDefault="00D9784D" w:rsidP="00AC4D61">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14:paraId="50078CA0" w14:textId="127765C7" w:rsidR="00CC1FD8" w:rsidRDefault="00D9784D" w:rsidP="00AC4D61">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00CC1FD8" w:rsidRPr="00CC1FD8">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00CC1FD8" w:rsidRPr="00CC1FD8">
        <w:rPr>
          <w:rFonts w:asciiTheme="majorHAnsi" w:hAnsiTheme="majorHAnsi"/>
        </w:rPr>
        <w:t> </w:t>
      </w:r>
      <w:r w:rsidR="00CC1FD8" w:rsidRPr="00CC1FD8">
        <w:rPr>
          <w:rFonts w:asciiTheme="majorHAnsi" w:hAnsiTheme="majorHAnsi"/>
          <w:sz w:val="24"/>
          <w:szCs w:val="24"/>
        </w:rPr>
        <w:t>Środki ochrony prawnej wobec ogłoszenia wszczynającego postępowanie</w:t>
      </w:r>
      <w:r w:rsidR="00634377">
        <w:rPr>
          <w:rFonts w:asciiTheme="majorHAnsi" w:hAnsiTheme="majorHAnsi"/>
          <w:sz w:val="24"/>
          <w:szCs w:val="24"/>
        </w:rPr>
        <w:t xml:space="preserve"> </w:t>
      </w:r>
      <w:r w:rsidR="00CC1FD8" w:rsidRPr="00CC1FD8">
        <w:rPr>
          <w:rFonts w:asciiTheme="majorHAnsi" w:hAnsiTheme="majorHAnsi"/>
          <w:sz w:val="24"/>
          <w:szCs w:val="24"/>
        </w:rPr>
        <w:t>o udzielenie zamówienia lub ogłoszenia o konkursie oraz dokumentów zamówienia przysługują również organizacjom wpisanym na listę, o której mowa w art. 469 pkt 15</w:t>
      </w:r>
      <w:r w:rsidR="00CC1FD8">
        <w:rPr>
          <w:rFonts w:asciiTheme="majorHAnsi" w:hAnsiTheme="majorHAnsi"/>
          <w:sz w:val="24"/>
          <w:szCs w:val="24"/>
        </w:rPr>
        <w:t xml:space="preserve"> us</w:t>
      </w:r>
      <w:r w:rsidR="00F408F9">
        <w:rPr>
          <w:rFonts w:asciiTheme="majorHAnsi" w:hAnsiTheme="majorHAnsi"/>
          <w:sz w:val="24"/>
          <w:szCs w:val="24"/>
        </w:rPr>
        <w:t>t</w:t>
      </w:r>
      <w:r w:rsidR="00CC1FD8">
        <w:rPr>
          <w:rFonts w:asciiTheme="majorHAnsi" w:hAnsiTheme="majorHAnsi"/>
          <w:sz w:val="24"/>
          <w:szCs w:val="24"/>
        </w:rPr>
        <w:t>awy</w:t>
      </w:r>
      <w:r w:rsidR="00CC1FD8" w:rsidRPr="00CC1FD8">
        <w:rPr>
          <w:rFonts w:asciiTheme="majorHAnsi" w:hAnsiTheme="majorHAnsi"/>
          <w:sz w:val="24"/>
          <w:szCs w:val="24"/>
        </w:rPr>
        <w:t>, oraz Rzecznikowi Małych i Średnich Przedsiębiorców.</w:t>
      </w:r>
    </w:p>
    <w:p w14:paraId="50078CA1" w14:textId="77777777" w:rsidR="00CC1FD8" w:rsidRPr="00CC1FD8" w:rsidRDefault="00D9784D" w:rsidP="00AC4D61">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lastRenderedPageBreak/>
        <w:t xml:space="preserve">Odwołanie </w:t>
      </w:r>
      <w:r w:rsidR="00CC1FD8" w:rsidRPr="00CC1FD8">
        <w:rPr>
          <w:rFonts w:asciiTheme="majorHAnsi" w:hAnsiTheme="majorHAnsi"/>
          <w:color w:val="000000"/>
          <w:sz w:val="24"/>
          <w:szCs w:val="24"/>
        </w:rPr>
        <w:t>przysługuje na:</w:t>
      </w:r>
    </w:p>
    <w:p w14:paraId="50078CA2" w14:textId="77777777" w:rsidR="00CC1FD8" w:rsidRPr="00CC1FD8" w:rsidRDefault="00CC1FD8" w:rsidP="00CC1FD8">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niezgodną z przepisami ustawy czynność zamawiającego, podjętą w postępowaniu o udzielenie zamówienia, w tym na projektowane postanowienie umowy;</w:t>
      </w:r>
    </w:p>
    <w:p w14:paraId="50078CA3" w14:textId="77777777" w:rsidR="00CC1FD8" w:rsidRPr="00BD5F7F"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zaniechanie czynności w postępowaniu o udzielenie zamówienia, do której zamawiający był obowiązany na podstawie ustawy;</w:t>
      </w:r>
    </w:p>
    <w:p w14:paraId="50078CA4" w14:textId="77777777" w:rsidR="00CC1FD8" w:rsidRPr="00BD5F7F"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50078CA5" w14:textId="77777777" w:rsidR="00CC1FD8" w:rsidRPr="00BD5F7F" w:rsidRDefault="00CC1FD8" w:rsidP="00AC4D61">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t>
      </w:r>
      <w:r w:rsidR="00F408F9">
        <w:rPr>
          <w:rFonts w:asciiTheme="majorHAnsi" w:hAnsiTheme="majorHAnsi"/>
          <w:color w:val="000000"/>
          <w:sz w:val="24"/>
          <w:szCs w:val="24"/>
        </w:rPr>
        <w:t xml:space="preserve">                          </w:t>
      </w:r>
      <w:r w:rsidRPr="00BD5F7F">
        <w:rPr>
          <w:rFonts w:asciiTheme="majorHAnsi" w:hAnsiTheme="majorHAnsi"/>
          <w:color w:val="000000"/>
          <w:sz w:val="24"/>
          <w:szCs w:val="24"/>
        </w:rPr>
        <w:t>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0078CA6" w14:textId="77777777" w:rsidR="00CC1FD8" w:rsidRPr="00BD5F7F" w:rsidRDefault="00BD5F7F" w:rsidP="00AC4D61">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Terminy wnoszenia odwołań</w:t>
      </w:r>
      <w:r w:rsidR="006B3D88">
        <w:rPr>
          <w:rFonts w:asciiTheme="majorHAnsi" w:hAnsiTheme="majorHAnsi"/>
          <w:color w:val="000000"/>
          <w:sz w:val="24"/>
          <w:szCs w:val="24"/>
        </w:rPr>
        <w:t>:</w:t>
      </w:r>
      <w:r>
        <w:rPr>
          <w:rFonts w:asciiTheme="majorHAnsi" w:hAnsiTheme="majorHAnsi"/>
          <w:color w:val="000000"/>
          <w:sz w:val="24"/>
          <w:szCs w:val="24"/>
        </w:rPr>
        <w:t xml:space="preserve"> </w:t>
      </w:r>
    </w:p>
    <w:p w14:paraId="50078CA7" w14:textId="77777777" w:rsidR="00CC1FD8" w:rsidRPr="00BD5F7F" w:rsidRDefault="00CC1FD8" w:rsidP="00BD5F7F">
      <w:pPr>
        <w:pStyle w:val="Akapitzlist"/>
        <w:shd w:val="clear" w:color="auto" w:fill="FFFFFF"/>
        <w:spacing w:before="72" w:after="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1)</w:t>
      </w:r>
      <w:r w:rsidR="00BD5F7F">
        <w:rPr>
          <w:rFonts w:asciiTheme="majorHAnsi" w:hAnsiTheme="majorHAnsi"/>
          <w:color w:val="000000"/>
          <w:sz w:val="24"/>
          <w:szCs w:val="24"/>
        </w:rPr>
        <w:tab/>
      </w:r>
      <w:r w:rsidR="00BD5F7F" w:rsidRPr="00BD5F7F">
        <w:rPr>
          <w:rFonts w:asciiTheme="majorHAnsi" w:hAnsiTheme="majorHAnsi"/>
          <w:color w:val="000000"/>
          <w:sz w:val="24"/>
          <w:szCs w:val="24"/>
        </w:rPr>
        <w:t xml:space="preserve">Odwołanie wnosi się </w:t>
      </w:r>
      <w:r w:rsidRPr="00BD5F7F">
        <w:rPr>
          <w:rFonts w:asciiTheme="majorHAnsi" w:hAnsiTheme="majorHAnsi"/>
          <w:color w:val="000000"/>
          <w:sz w:val="24"/>
          <w:szCs w:val="24"/>
        </w:rPr>
        <w:t>w terminie:</w:t>
      </w:r>
    </w:p>
    <w:p w14:paraId="50078CA8"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a)</w:t>
      </w:r>
      <w:r w:rsidR="00BD5F7F">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14:paraId="50078CA9"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sidR="00BD5F7F">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14:paraId="50078CAA"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sidR="00BD5F7F">
        <w:rPr>
          <w:rFonts w:asciiTheme="majorHAnsi" w:hAnsiTheme="majorHAnsi"/>
          <w:color w:val="000000"/>
          <w:sz w:val="24"/>
          <w:szCs w:val="24"/>
        </w:rPr>
        <w:tab/>
      </w:r>
      <w:r w:rsidRPr="00BD5F7F">
        <w:rPr>
          <w:rFonts w:asciiTheme="majorHAnsi" w:hAnsiTheme="majorHAnsi"/>
          <w:color w:val="000000"/>
          <w:sz w:val="24"/>
          <w:szCs w:val="24"/>
        </w:rPr>
        <w:t>Odwołanie wobec treści ogłoszenia wszczynającego postępowanie o udzielenie zamówienia lub konkurs lub wobec treści dokumentów zamówienia wnosi się w terminie</w:t>
      </w:r>
      <w:r w:rsidR="00BD5F7F">
        <w:rPr>
          <w:rFonts w:asciiTheme="majorHAnsi" w:hAnsiTheme="majorHAnsi"/>
          <w:color w:val="000000"/>
          <w:sz w:val="24"/>
          <w:szCs w:val="24"/>
        </w:rPr>
        <w:t xml:space="preserve"> </w:t>
      </w:r>
      <w:r w:rsidRPr="00BD5F7F">
        <w:rPr>
          <w:rFonts w:asciiTheme="majorHAnsi" w:hAnsiTheme="majorHAnsi"/>
          <w:color w:val="000000"/>
          <w:sz w:val="24"/>
          <w:szCs w:val="24"/>
        </w:rPr>
        <w:t>5 dni od dnia zamieszczenia ogłoszenia w Biuletynie Zamówień Publicznych lub dokumentów zamówienia na stronie internetowej</w:t>
      </w:r>
      <w:r w:rsidR="00BD5F7F">
        <w:rPr>
          <w:rFonts w:asciiTheme="majorHAnsi" w:hAnsiTheme="majorHAnsi"/>
          <w:color w:val="000000"/>
          <w:sz w:val="24"/>
          <w:szCs w:val="24"/>
        </w:rPr>
        <w:t>.</w:t>
      </w:r>
    </w:p>
    <w:p w14:paraId="50078CAB"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sidR="00BD5F7F">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sidR="00BD5F7F">
        <w:rPr>
          <w:rFonts w:asciiTheme="majorHAnsi" w:hAnsiTheme="majorHAnsi"/>
          <w:color w:val="000000"/>
          <w:sz w:val="24"/>
          <w:szCs w:val="24"/>
        </w:rPr>
        <w:t>pkt</w:t>
      </w:r>
      <w:r w:rsidRPr="00BD5F7F">
        <w:rPr>
          <w:rFonts w:asciiTheme="majorHAnsi" w:hAnsiTheme="majorHAnsi"/>
          <w:color w:val="000000"/>
          <w:sz w:val="24"/>
          <w:szCs w:val="24"/>
        </w:rPr>
        <w:t xml:space="preserve"> 1 i 2 wnosi się w terminie</w:t>
      </w:r>
      <w:r w:rsidR="00BD5F7F">
        <w:rPr>
          <w:rFonts w:asciiTheme="majorHAnsi" w:hAnsiTheme="majorHAnsi"/>
          <w:color w:val="000000"/>
          <w:sz w:val="24"/>
          <w:szCs w:val="24"/>
        </w:rPr>
        <w:t xml:space="preserve"> </w:t>
      </w:r>
      <w:r w:rsidRPr="00BD5F7F">
        <w:rPr>
          <w:rFonts w:asciiTheme="majorHAnsi" w:hAnsiTheme="maj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50078CAC"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sidR="00BD5F7F">
        <w:rPr>
          <w:rFonts w:asciiTheme="majorHAnsi" w:hAnsiTheme="majorHAnsi"/>
          <w:color w:val="000000"/>
          <w:sz w:val="24"/>
          <w:szCs w:val="24"/>
        </w:rPr>
        <w:tab/>
      </w:r>
      <w:r w:rsidRPr="00BD5F7F">
        <w:rPr>
          <w:rFonts w:asciiTheme="majorHAnsi" w:hAnsiTheme="majorHAnsi"/>
          <w:color w:val="000000"/>
          <w:sz w:val="24"/>
          <w:szCs w:val="24"/>
        </w:rPr>
        <w:t>Jeżeli zamawiający nie opublikował ogłoszenia o zamiarze zawarcia umowy lub mimo takiego obowiązku nie przesłał wykonawcy zawiadomienia o wyborze najkorzystniejszej oferty lub nie zaprosił wykonawcy do złożenia oferty</w:t>
      </w:r>
      <w:r w:rsidR="00CA03C5">
        <w:rPr>
          <w:rFonts w:asciiTheme="majorHAnsi" w:hAnsiTheme="majorHAnsi"/>
          <w:color w:val="000000"/>
          <w:sz w:val="24"/>
          <w:szCs w:val="24"/>
        </w:rPr>
        <w:t xml:space="preserve"> </w:t>
      </w:r>
      <w:r w:rsidRPr="00BD5F7F">
        <w:rPr>
          <w:rFonts w:asciiTheme="majorHAnsi" w:hAnsiTheme="majorHAnsi"/>
          <w:color w:val="000000"/>
          <w:sz w:val="24"/>
          <w:szCs w:val="24"/>
        </w:rPr>
        <w:t>w ramach dynamicznego systemu zakupów lub umowy ramowej, odwołanie wnosi się nie później niż w terminie:</w:t>
      </w:r>
    </w:p>
    <w:p w14:paraId="50078CAD"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sidR="00BD5F7F">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14:paraId="50078CAE"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3)</w:t>
      </w:r>
      <w:r w:rsidR="00BD5F7F">
        <w:rPr>
          <w:rFonts w:asciiTheme="majorHAnsi" w:hAnsiTheme="majorHAnsi"/>
          <w:color w:val="000000"/>
          <w:sz w:val="24"/>
          <w:szCs w:val="24"/>
        </w:rPr>
        <w:tab/>
      </w:r>
      <w:r w:rsidRPr="00BD5F7F">
        <w:rPr>
          <w:rFonts w:asciiTheme="majorHAnsi" w:hAnsiTheme="majorHAnsi"/>
          <w:color w:val="000000"/>
          <w:sz w:val="24"/>
          <w:szCs w:val="24"/>
        </w:rPr>
        <w:t>miesiąca od dnia zawarcia umowy, jeżeli zamawiający:</w:t>
      </w:r>
    </w:p>
    <w:p w14:paraId="50078CAF" w14:textId="77777777" w:rsidR="00CC1FD8" w:rsidRPr="00BD5F7F" w:rsidRDefault="00CC1FD8" w:rsidP="00BD5F7F">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lastRenderedPageBreak/>
        <w:t>a)</w:t>
      </w:r>
      <w:r w:rsidR="00BD5F7F">
        <w:rPr>
          <w:rFonts w:asciiTheme="majorHAnsi" w:hAnsiTheme="majorHAnsi"/>
          <w:color w:val="000000"/>
          <w:sz w:val="24"/>
          <w:szCs w:val="24"/>
        </w:rPr>
        <w:tab/>
      </w:r>
      <w:r w:rsidRPr="00BD5F7F">
        <w:rPr>
          <w:rFonts w:asciiTheme="majorHAnsi" w:hAnsiTheme="majorHAnsi"/>
          <w:color w:val="000000"/>
          <w:sz w:val="24"/>
          <w:szCs w:val="24"/>
        </w:rPr>
        <w:t>nie zamieścił w Biuletynie Zamówień Publicznych ogłoszenia o wyniku postępowania albo</w:t>
      </w:r>
    </w:p>
    <w:p w14:paraId="50078CB0" w14:textId="77777777" w:rsidR="00CC1FD8" w:rsidRPr="006A1C25" w:rsidRDefault="00CC1FD8" w:rsidP="006A1C25">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sidR="00BD5F7F">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o wyniku postępowania, które nie zawiera uzasadnienia udzielenia </w:t>
      </w:r>
      <w:r w:rsidRPr="006A1C25">
        <w:rPr>
          <w:rFonts w:asciiTheme="majorHAnsi" w:hAnsiTheme="majorHAnsi"/>
          <w:color w:val="000000"/>
          <w:sz w:val="24"/>
          <w:szCs w:val="24"/>
        </w:rPr>
        <w:t xml:space="preserve">zamówienia w trybie negocjacji bez ogłoszenia albo zamówienia </w:t>
      </w:r>
      <w:r w:rsidR="00F408F9">
        <w:rPr>
          <w:rFonts w:asciiTheme="majorHAnsi" w:hAnsiTheme="majorHAnsi"/>
          <w:color w:val="000000"/>
          <w:sz w:val="24"/>
          <w:szCs w:val="24"/>
        </w:rPr>
        <w:t xml:space="preserve">                     </w:t>
      </w:r>
      <w:r w:rsidRPr="006A1C25">
        <w:rPr>
          <w:rFonts w:asciiTheme="majorHAnsi" w:hAnsiTheme="majorHAnsi"/>
          <w:color w:val="000000"/>
          <w:sz w:val="24"/>
          <w:szCs w:val="24"/>
        </w:rPr>
        <w:t>z wolnej ręki.</w:t>
      </w:r>
    </w:p>
    <w:p w14:paraId="50078CB1" w14:textId="77777777" w:rsidR="00BD5F7F" w:rsidRPr="006A1C25" w:rsidRDefault="00BD5F7F" w:rsidP="00AC4D61">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14:paraId="50078CB2"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sidR="006A1C25">
        <w:rPr>
          <w:rFonts w:asciiTheme="majorHAnsi" w:hAnsiTheme="majorHAnsi"/>
          <w:color w:val="000000"/>
          <w:sz w:val="24"/>
          <w:szCs w:val="24"/>
        </w:rPr>
        <w:tab/>
      </w:r>
      <w:r w:rsidRPr="006A1C25">
        <w:rPr>
          <w:rFonts w:asciiTheme="majorHAnsi" w:hAnsiTheme="majorHAnsi"/>
          <w:color w:val="000000"/>
          <w:sz w:val="24"/>
          <w:szCs w:val="24"/>
        </w:rPr>
        <w:t>imię i nazwisko albo nazwę, miejsce zamieszkania albo siedzibę, numer telefonu oraz adres poczty elektronicznej odwołującego oraz imię i nazwisko przedstawiciela (przedstawicieli);</w:t>
      </w:r>
    </w:p>
    <w:p w14:paraId="50078CB3"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sidR="006A1C25">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14:paraId="50078CB4"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sidR="006A1C25">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50078CB5"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sidR="006A1C25">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0078CB6"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sidR="006A1C25">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14:paraId="50078CB7"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sidR="006A1C25">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14:paraId="50078CB8"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sidR="006A1C25">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w:t>
      </w:r>
      <w:r w:rsidR="00F408F9">
        <w:rPr>
          <w:rFonts w:asciiTheme="majorHAnsi" w:hAnsiTheme="majorHAnsi"/>
          <w:color w:val="000000"/>
          <w:sz w:val="24"/>
          <w:szCs w:val="24"/>
        </w:rPr>
        <w:t xml:space="preserve"> </w:t>
      </w:r>
      <w:r w:rsidRPr="006A1C25">
        <w:rPr>
          <w:rFonts w:asciiTheme="majorHAnsi" w:hAnsiTheme="majorHAnsi"/>
          <w:color w:val="000000"/>
          <w:sz w:val="24"/>
          <w:szCs w:val="24"/>
        </w:rPr>
        <w:t>zorganizowania konkursu na podstawie ustawy;</w:t>
      </w:r>
    </w:p>
    <w:p w14:paraId="50078CB9"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sidR="006A1C25">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14:paraId="50078CBA"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sidR="006A1C25">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14:paraId="50078CBB"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sidR="006A1C25">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14:paraId="50078CBC"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sidR="006A1C25">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14:paraId="50078CBD"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sidR="006A1C25">
        <w:rPr>
          <w:rFonts w:asciiTheme="majorHAnsi" w:hAnsiTheme="majorHAnsi"/>
          <w:color w:val="000000"/>
          <w:sz w:val="24"/>
          <w:szCs w:val="24"/>
        </w:rPr>
        <w:tab/>
      </w:r>
      <w:r w:rsidRPr="006A1C25">
        <w:rPr>
          <w:rFonts w:asciiTheme="majorHAnsi" w:hAnsiTheme="majorHAnsi"/>
          <w:color w:val="000000"/>
          <w:sz w:val="24"/>
          <w:szCs w:val="24"/>
        </w:rPr>
        <w:t>wykaz załączników.</w:t>
      </w:r>
    </w:p>
    <w:p w14:paraId="50078CBE" w14:textId="77777777" w:rsidR="006A1C25" w:rsidRPr="006A1C25" w:rsidRDefault="006A1C25" w:rsidP="006A1C25">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14:paraId="50078CBF" w14:textId="77777777" w:rsidR="006A1C25" w:rsidRPr="006A1C25"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14:paraId="50078CC0" w14:textId="77777777" w:rsidR="006A1C25" w:rsidRPr="006A1C25"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14:paraId="50078CC1" w14:textId="77777777" w:rsidR="00BD5F7F" w:rsidRPr="00BD5F7F" w:rsidRDefault="006A1C25" w:rsidP="006A1C25">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00BD5F7F" w:rsidRPr="00BD5F7F">
        <w:rPr>
          <w:rFonts w:ascii="Cambria" w:hAnsi="Cambria"/>
          <w:color w:val="000000"/>
          <w:sz w:val="24"/>
          <w:szCs w:val="24"/>
        </w:rPr>
        <w:t>.</w:t>
      </w:r>
    </w:p>
    <w:p w14:paraId="57329091" w14:textId="5457A9EB" w:rsidR="00296895" w:rsidRPr="00296895" w:rsidRDefault="00D9784D" w:rsidP="00296895">
      <w:pPr>
        <w:pStyle w:val="Kolorowalistaakcent11"/>
        <w:widowControl w:val="0"/>
        <w:numPr>
          <w:ilvl w:val="1"/>
          <w:numId w:val="24"/>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006A1C25"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0"/>
      </w:tblGrid>
      <w:tr w:rsidR="00D9784D" w:rsidRPr="00C6306E" w14:paraId="50078CC8" w14:textId="77777777" w:rsidTr="00504C2E">
        <w:trPr>
          <w:trHeight w:val="507"/>
          <w:jc w:val="center"/>
        </w:trPr>
        <w:tc>
          <w:tcPr>
            <w:tcW w:w="9070" w:type="dxa"/>
            <w:tcBorders>
              <w:bottom w:val="single" w:sz="4" w:space="0" w:color="auto"/>
            </w:tcBorders>
            <w:shd w:val="clear" w:color="auto" w:fill="D9D9D9" w:themeFill="background1" w:themeFillShade="D9"/>
          </w:tcPr>
          <w:p w14:paraId="50078CC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lastRenderedPageBreak/>
              <w:t>Rozdział 2</w:t>
            </w:r>
            <w:r w:rsidR="006E2FE8">
              <w:rPr>
                <w:rFonts w:asciiTheme="majorHAnsi" w:hAnsiTheme="majorHAnsi"/>
                <w:sz w:val="26"/>
                <w:szCs w:val="26"/>
              </w:rPr>
              <w:t>4</w:t>
            </w:r>
          </w:p>
          <w:p w14:paraId="50078CC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50078CC9" w14:textId="77777777" w:rsidR="00D9784D" w:rsidRPr="006B3D88" w:rsidRDefault="00D9784D" w:rsidP="00627C7D">
      <w:pPr>
        <w:spacing w:line="276" w:lineRule="auto"/>
        <w:ind w:left="340"/>
        <w:rPr>
          <w:rFonts w:asciiTheme="majorHAnsi" w:hAnsiTheme="majorHAnsi" w:cs="Arial"/>
          <w:bCs/>
          <w:sz w:val="16"/>
          <w:szCs w:val="16"/>
        </w:rPr>
      </w:pPr>
    </w:p>
    <w:p w14:paraId="50078CCA" w14:textId="77777777" w:rsidR="00D9784D" w:rsidRPr="00E3629D" w:rsidRDefault="00A77AE6" w:rsidP="00627C7D">
      <w:pPr>
        <w:tabs>
          <w:tab w:val="left" w:pos="426"/>
        </w:tabs>
        <w:autoSpaceDE w:val="0"/>
        <w:autoSpaceDN w:val="0"/>
        <w:adjustRightInd w:val="0"/>
        <w:spacing w:line="276" w:lineRule="auto"/>
        <w:jc w:val="both"/>
        <w:rPr>
          <w:rFonts w:asciiTheme="majorHAnsi" w:hAnsiTheme="majorHAnsi" w:cs="Helvetica"/>
          <w:color w:val="000000"/>
        </w:rPr>
      </w:pPr>
      <w:r w:rsidRPr="00E3629D">
        <w:rPr>
          <w:rFonts w:asciiTheme="majorHAnsi" w:hAnsiTheme="majorHAnsi" w:cs="Helvetica"/>
          <w:color w:val="000000"/>
        </w:rPr>
        <w:t>Zamawiający:</w:t>
      </w:r>
    </w:p>
    <w:p w14:paraId="50078CCB" w14:textId="330A25B6" w:rsidR="00A77AE6" w:rsidRPr="00E3629D" w:rsidRDefault="00A77AE6"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przewiduje możliwoś</w:t>
      </w:r>
      <w:r w:rsidR="00185F0F">
        <w:rPr>
          <w:rFonts w:asciiTheme="majorHAnsi" w:hAnsiTheme="majorHAnsi" w:cs="Helvetica"/>
          <w:color w:val="000000"/>
          <w:sz w:val="24"/>
          <w:szCs w:val="24"/>
        </w:rPr>
        <w:t>ć</w:t>
      </w:r>
      <w:r w:rsidR="00CA03C5">
        <w:rPr>
          <w:rFonts w:asciiTheme="majorHAnsi" w:hAnsiTheme="majorHAnsi" w:cs="Helvetica"/>
          <w:color w:val="000000"/>
          <w:sz w:val="24"/>
          <w:szCs w:val="24"/>
        </w:rPr>
        <w:t xml:space="preserve"> </w:t>
      </w:r>
      <w:r w:rsidRPr="00E3629D">
        <w:rPr>
          <w:rFonts w:asciiTheme="majorHAnsi" w:hAnsiTheme="majorHAnsi" w:cs="Helvetica"/>
          <w:color w:val="000000"/>
          <w:sz w:val="24"/>
          <w:szCs w:val="24"/>
        </w:rPr>
        <w:t>składania ofert częściowych</w:t>
      </w:r>
      <w:r w:rsidR="008F1D26">
        <w:rPr>
          <w:rFonts w:asciiTheme="majorHAnsi" w:hAnsiTheme="majorHAnsi" w:cs="Helvetica"/>
          <w:color w:val="000000"/>
          <w:sz w:val="24"/>
          <w:szCs w:val="24"/>
        </w:rPr>
        <w:t xml:space="preserve"> wg podziału określonego w pkt. 4.2 SWZ</w:t>
      </w:r>
    </w:p>
    <w:p w14:paraId="50078CCC" w14:textId="56C4F206" w:rsidR="00A77AE6" w:rsidRPr="00E3629D" w:rsidRDefault="00A77AE6"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w:t>
      </w:r>
      <w:r w:rsidR="008F1D26">
        <w:rPr>
          <w:rFonts w:asciiTheme="majorHAnsi" w:hAnsiTheme="majorHAnsi" w:cs="Helvetica"/>
          <w:color w:val="000000"/>
          <w:sz w:val="24"/>
          <w:szCs w:val="24"/>
        </w:rPr>
        <w:t>dopuszcza</w:t>
      </w:r>
      <w:r w:rsidRPr="00E3629D">
        <w:rPr>
          <w:rFonts w:asciiTheme="majorHAnsi" w:hAnsiTheme="majorHAnsi" w:cs="Helvetica"/>
          <w:color w:val="000000"/>
          <w:sz w:val="24"/>
          <w:szCs w:val="24"/>
        </w:rPr>
        <w:t xml:space="preserve"> możliwości składania ofert wariantowych</w:t>
      </w:r>
    </w:p>
    <w:p w14:paraId="50078CCD" w14:textId="77777777" w:rsidR="00A77AE6"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wymagań wskazanych w art. 96 ust. 2 pkt 2 ustawy</w:t>
      </w:r>
    </w:p>
    <w:p w14:paraId="50078CCE"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wymagań wskazanych w art. 94 ustawy</w:t>
      </w:r>
    </w:p>
    <w:p w14:paraId="50078CCF"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zamówień wskazanych w art. 214 ust. 1 pkt 7 i 8 ustawy</w:t>
      </w:r>
    </w:p>
    <w:p w14:paraId="50078CD0"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t>
      </w:r>
      <w:r w:rsidR="00F97F6B" w:rsidRPr="00E3629D">
        <w:rPr>
          <w:rFonts w:asciiTheme="majorHAnsi" w:hAnsiTheme="majorHAnsi" w:cs="Helvetica"/>
          <w:color w:val="000000"/>
          <w:sz w:val="24"/>
          <w:szCs w:val="24"/>
        </w:rPr>
        <w:t>odbycia wizji lokalnej</w:t>
      </w:r>
    </w:p>
    <w:p w14:paraId="50078CD1"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rozliczeń w walutach obcych</w:t>
      </w:r>
    </w:p>
    <w:p w14:paraId="50078CD2"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zwrotu kosztów udziału w postępowaniu</w:t>
      </w:r>
    </w:p>
    <w:p w14:paraId="50078CD3"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zastrzega obowiązku osobistego wykonania przez wykonawcę kluczowych zadań</w:t>
      </w:r>
    </w:p>
    <w:p w14:paraId="50078CD4"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zawarcia umowy ramowej</w:t>
      </w:r>
    </w:p>
    <w:p w14:paraId="50078CD5"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wyboru najkorzystniejszej oferty z wykorzystaniem aukcji elektronicznej </w:t>
      </w:r>
    </w:p>
    <w:p w14:paraId="50078CD6" w14:textId="421E875E" w:rsidR="00505199"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wymogu lub możliwości złożenia oferty w postaci katalogów elektronicznych lub dołączenia do oferty katalogów elektronicznych </w:t>
      </w:r>
    </w:p>
    <w:p w14:paraId="283C09AD" w14:textId="485D8C16" w:rsidR="00296895" w:rsidRPr="00E3629D" w:rsidRDefault="00296895"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Pr>
          <w:rFonts w:asciiTheme="majorHAnsi" w:hAnsiTheme="majorHAnsi" w:cs="Helvetica"/>
          <w:color w:val="000000"/>
          <w:sz w:val="24"/>
          <w:szCs w:val="24"/>
        </w:rPr>
        <w:t xml:space="preserve">z uwagi na to, że postepowanie prowadzone jest wg przepisów właściwych dla dostaw, nie </w:t>
      </w:r>
      <w:r w:rsidR="00A914EF">
        <w:rPr>
          <w:rFonts w:asciiTheme="majorHAnsi" w:hAnsiTheme="majorHAnsi" w:cs="Helvetica"/>
          <w:color w:val="000000"/>
          <w:sz w:val="24"/>
          <w:szCs w:val="24"/>
        </w:rPr>
        <w:t>przewiduje się obowiązku, o którym</w:t>
      </w:r>
      <w:r>
        <w:rPr>
          <w:rFonts w:asciiTheme="majorHAnsi" w:hAnsiTheme="majorHAnsi" w:cs="Helvetica"/>
          <w:color w:val="000000"/>
          <w:sz w:val="24"/>
          <w:szCs w:val="24"/>
        </w:rPr>
        <w:t xml:space="preserve"> </w:t>
      </w:r>
      <w:r w:rsidR="00A914EF">
        <w:rPr>
          <w:rFonts w:asciiTheme="majorHAnsi" w:hAnsiTheme="majorHAnsi" w:cs="Helvetica"/>
          <w:color w:val="000000"/>
          <w:sz w:val="24"/>
          <w:szCs w:val="24"/>
        </w:rPr>
        <w:t>mowa w art. 92 ust. 1 ustawy Pzp</w:t>
      </w:r>
    </w:p>
    <w:p w14:paraId="50078CD7" w14:textId="77777777" w:rsidR="00ED14C5" w:rsidRPr="00C6306E" w:rsidRDefault="00ED14C5" w:rsidP="00627C7D">
      <w:pPr>
        <w:spacing w:line="276" w:lineRule="auto"/>
        <w:rPr>
          <w:rFonts w:asciiTheme="majorHAnsi" w:hAnsiTheme="majorHAnsi" w:cs="Arial"/>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2"/>
      </w:tblGrid>
      <w:tr w:rsidR="00D9784D" w:rsidRPr="00C6306E" w14:paraId="50078CDA" w14:textId="77777777" w:rsidTr="00504C2E">
        <w:trPr>
          <w:trHeight w:val="507"/>
          <w:jc w:val="center"/>
        </w:trPr>
        <w:tc>
          <w:tcPr>
            <w:tcW w:w="9072" w:type="dxa"/>
            <w:tcBorders>
              <w:bottom w:val="single" w:sz="4" w:space="0" w:color="auto"/>
            </w:tcBorders>
            <w:shd w:val="clear" w:color="auto" w:fill="D9D9D9" w:themeFill="background1" w:themeFillShade="D9"/>
          </w:tcPr>
          <w:p w14:paraId="50078CD8"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6E2FE8">
              <w:rPr>
                <w:rFonts w:asciiTheme="majorHAnsi" w:hAnsiTheme="majorHAnsi"/>
                <w:sz w:val="26"/>
                <w:szCs w:val="26"/>
              </w:rPr>
              <w:t>5</w:t>
            </w:r>
          </w:p>
          <w:p w14:paraId="50078CD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ZAŁĄCZNIKI DO SWZ</w:t>
            </w:r>
          </w:p>
        </w:tc>
      </w:tr>
    </w:tbl>
    <w:p w14:paraId="50078CDB" w14:textId="77777777" w:rsidR="00D9784D" w:rsidRPr="006B3D88" w:rsidRDefault="00D9784D" w:rsidP="00627C7D">
      <w:pPr>
        <w:pStyle w:val="Kolorowalistaakcent11"/>
        <w:widowControl w:val="0"/>
        <w:suppressAutoHyphens/>
        <w:spacing w:line="276" w:lineRule="auto"/>
        <w:ind w:left="0"/>
        <w:outlineLvl w:val="3"/>
        <w:rPr>
          <w:rFonts w:asciiTheme="majorHAnsi" w:hAnsiTheme="majorHAnsi"/>
          <w:sz w:val="16"/>
          <w:szCs w:val="16"/>
        </w:rPr>
      </w:pPr>
    </w:p>
    <w:p w14:paraId="50078CDC" w14:textId="77777777" w:rsidR="00192457" w:rsidRPr="00C6306E" w:rsidRDefault="00192457" w:rsidP="00627C7D">
      <w:pPr>
        <w:pStyle w:val="Kolorowalistaakcent11"/>
        <w:widowControl w:val="0"/>
        <w:suppressAutoHyphens/>
        <w:spacing w:line="276" w:lineRule="auto"/>
        <w:ind w:left="0"/>
        <w:outlineLvl w:val="3"/>
        <w:rPr>
          <w:rFonts w:asciiTheme="majorHAnsi" w:hAnsiTheme="majorHAnsi"/>
          <w:vanish/>
          <w:sz w:val="24"/>
          <w:szCs w:val="24"/>
        </w:rPr>
      </w:pPr>
    </w:p>
    <w:bookmarkEnd w:id="0"/>
    <w:p w14:paraId="50078CDD" w14:textId="77777777" w:rsidR="003E68CA" w:rsidRPr="006B3D88" w:rsidRDefault="003E68CA" w:rsidP="003E68CA">
      <w:pPr>
        <w:spacing w:line="276" w:lineRule="auto"/>
        <w:ind w:left="340" w:hanging="340"/>
        <w:rPr>
          <w:rFonts w:asciiTheme="majorHAnsi" w:hAnsiTheme="majorHAnsi" w:cs="Arial"/>
          <w:u w:val="single"/>
        </w:rPr>
      </w:pPr>
      <w:r>
        <w:rPr>
          <w:rFonts w:asciiTheme="majorHAnsi" w:hAnsiTheme="majorHAnsi" w:cs="Arial"/>
          <w:u w:val="single"/>
        </w:rPr>
        <w:t>Integralną częścią SWZ są załączniki:</w:t>
      </w:r>
    </w:p>
    <w:p w14:paraId="50078CDE" w14:textId="186B0D3A" w:rsidR="003E68CA" w:rsidRDefault="003E68CA" w:rsidP="003E68CA">
      <w:pPr>
        <w:spacing w:line="276" w:lineRule="auto"/>
        <w:ind w:left="2836" w:hanging="2836"/>
        <w:jc w:val="both"/>
        <w:rPr>
          <w:rFonts w:asciiTheme="majorHAnsi" w:hAnsiTheme="majorHAnsi" w:cs="Arial"/>
          <w:color w:val="000000" w:themeColor="text1"/>
        </w:rPr>
      </w:pPr>
      <w:r w:rsidRPr="00E3629D">
        <w:rPr>
          <w:rFonts w:asciiTheme="majorHAnsi" w:hAnsiTheme="majorHAnsi" w:cs="Arial"/>
        </w:rPr>
        <w:t>Załącznik</w:t>
      </w:r>
      <w:r w:rsidR="00783070">
        <w:rPr>
          <w:rFonts w:asciiTheme="majorHAnsi" w:hAnsiTheme="majorHAnsi" w:cs="Arial"/>
        </w:rPr>
        <w:t>i</w:t>
      </w:r>
      <w:r w:rsidRPr="00E3629D">
        <w:rPr>
          <w:rFonts w:asciiTheme="majorHAnsi" w:hAnsiTheme="majorHAnsi" w:cs="Arial"/>
        </w:rPr>
        <w:t xml:space="preserve"> Nr 1</w:t>
      </w:r>
      <w:r w:rsidR="00783070">
        <w:rPr>
          <w:rFonts w:asciiTheme="majorHAnsi" w:hAnsiTheme="majorHAnsi" w:cs="Arial"/>
        </w:rPr>
        <w:t>.1 do 1.</w:t>
      </w:r>
      <w:r w:rsidR="007C40E3">
        <w:rPr>
          <w:rFonts w:asciiTheme="majorHAnsi" w:hAnsiTheme="majorHAnsi" w:cs="Arial"/>
        </w:rPr>
        <w:t>4</w:t>
      </w:r>
      <w:r w:rsidRPr="00E3629D">
        <w:rPr>
          <w:rFonts w:asciiTheme="majorHAnsi" w:hAnsiTheme="majorHAnsi" w:cs="Arial"/>
        </w:rPr>
        <w:t xml:space="preserve"> – </w:t>
      </w:r>
      <w:r w:rsidRPr="00E3629D">
        <w:rPr>
          <w:rFonts w:asciiTheme="majorHAnsi" w:hAnsiTheme="majorHAnsi" w:cs="Arial"/>
        </w:rPr>
        <w:tab/>
      </w:r>
      <w:r w:rsidR="00783070">
        <w:rPr>
          <w:rFonts w:ascii="Cambria" w:hAnsi="Cambria" w:cs="Arial"/>
        </w:rPr>
        <w:t>Szczegółowe o</w:t>
      </w:r>
      <w:r w:rsidR="00783070" w:rsidRPr="007D17AD">
        <w:rPr>
          <w:rFonts w:ascii="Cambria" w:hAnsi="Cambria" w:cs="Arial"/>
        </w:rPr>
        <w:t>pis</w:t>
      </w:r>
      <w:r w:rsidR="00ED1E06">
        <w:rPr>
          <w:rFonts w:ascii="Cambria" w:hAnsi="Cambria" w:cs="Arial"/>
        </w:rPr>
        <w:t>y</w:t>
      </w:r>
      <w:r w:rsidR="00783070" w:rsidRPr="007D17AD">
        <w:rPr>
          <w:rFonts w:ascii="Cambria" w:hAnsi="Cambria" w:cs="Arial"/>
        </w:rPr>
        <w:t xml:space="preserve"> przedmiotu zamówienia</w:t>
      </w:r>
      <w:r w:rsidR="00783070">
        <w:rPr>
          <w:rFonts w:ascii="Cambria" w:hAnsi="Cambria" w:cs="Arial"/>
        </w:rPr>
        <w:t xml:space="preserve"> dla poszczególnych części </w:t>
      </w:r>
      <w:r w:rsidR="00D475D0">
        <w:rPr>
          <w:rFonts w:ascii="Cambria" w:hAnsi="Cambria" w:cs="Arial"/>
        </w:rPr>
        <w:t>postępowania</w:t>
      </w:r>
    </w:p>
    <w:p w14:paraId="50078CDF" w14:textId="74537CA7" w:rsidR="003E68CA" w:rsidRDefault="003E68CA" w:rsidP="003E68CA">
      <w:pPr>
        <w:spacing w:line="276" w:lineRule="auto"/>
        <w:ind w:left="2836" w:hanging="2836"/>
        <w:jc w:val="both"/>
        <w:rPr>
          <w:rFonts w:asciiTheme="majorHAnsi" w:hAnsiTheme="majorHAnsi" w:cs="Arial"/>
        </w:rPr>
      </w:pPr>
      <w:r>
        <w:rPr>
          <w:rFonts w:asciiTheme="majorHAnsi" w:hAnsiTheme="majorHAnsi" w:cs="Arial"/>
        </w:rPr>
        <w:t>Załącznik</w:t>
      </w:r>
      <w:r w:rsidR="00944033">
        <w:rPr>
          <w:rFonts w:asciiTheme="majorHAnsi" w:hAnsiTheme="majorHAnsi" w:cs="Arial"/>
        </w:rPr>
        <w:t>i</w:t>
      </w:r>
      <w:r>
        <w:rPr>
          <w:rFonts w:asciiTheme="majorHAnsi" w:hAnsiTheme="majorHAnsi" w:cs="Arial"/>
        </w:rPr>
        <w:t xml:space="preserve"> Nr 2</w:t>
      </w:r>
      <w:r w:rsidR="00944033">
        <w:rPr>
          <w:rFonts w:asciiTheme="majorHAnsi" w:hAnsiTheme="majorHAnsi" w:cs="Arial"/>
        </w:rPr>
        <w:t>.1 do 2.</w:t>
      </w:r>
      <w:r w:rsidR="007C40E3">
        <w:rPr>
          <w:rFonts w:asciiTheme="majorHAnsi" w:hAnsiTheme="majorHAnsi" w:cs="Arial"/>
        </w:rPr>
        <w:t>4</w:t>
      </w:r>
      <w:r>
        <w:rPr>
          <w:rFonts w:asciiTheme="majorHAnsi" w:hAnsiTheme="majorHAnsi" w:cs="Arial"/>
        </w:rPr>
        <w:t xml:space="preserve"> –</w:t>
      </w:r>
      <w:r>
        <w:rPr>
          <w:rFonts w:asciiTheme="majorHAnsi" w:hAnsiTheme="majorHAnsi" w:cs="Arial"/>
        </w:rPr>
        <w:tab/>
        <w:t>Projekt</w:t>
      </w:r>
      <w:r w:rsidR="00944033">
        <w:rPr>
          <w:rFonts w:asciiTheme="majorHAnsi" w:hAnsiTheme="majorHAnsi" w:cs="Arial"/>
        </w:rPr>
        <w:t>y</w:t>
      </w:r>
      <w:r>
        <w:rPr>
          <w:rFonts w:asciiTheme="majorHAnsi" w:hAnsiTheme="majorHAnsi" w:cs="Arial"/>
        </w:rPr>
        <w:t xml:space="preserve"> umowy</w:t>
      </w:r>
      <w:r w:rsidR="00C83EA7">
        <w:rPr>
          <w:rFonts w:asciiTheme="majorHAnsi" w:hAnsiTheme="majorHAnsi" w:cs="Arial"/>
        </w:rPr>
        <w:t xml:space="preserve"> </w:t>
      </w:r>
      <w:r w:rsidR="00944033">
        <w:rPr>
          <w:rFonts w:asciiTheme="majorHAnsi" w:hAnsiTheme="majorHAnsi" w:cs="Arial"/>
        </w:rPr>
        <w:t xml:space="preserve">dla poszczególnych części </w:t>
      </w:r>
      <w:r w:rsidR="00D475D0">
        <w:rPr>
          <w:rFonts w:asciiTheme="majorHAnsi" w:hAnsiTheme="majorHAnsi" w:cs="Arial"/>
        </w:rPr>
        <w:t>postępowania</w:t>
      </w:r>
    </w:p>
    <w:p w14:paraId="50078CE0" w14:textId="552762F0" w:rsidR="003E68CA" w:rsidRDefault="003E68CA" w:rsidP="003E68CA">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3 – </w:t>
      </w:r>
      <w:r>
        <w:rPr>
          <w:rFonts w:asciiTheme="majorHAnsi" w:hAnsiTheme="majorHAnsi" w:cs="Arial"/>
          <w:color w:val="000000" w:themeColor="text1"/>
        </w:rPr>
        <w:tab/>
        <w:t>Wzór Formularza ofertowego.</w:t>
      </w:r>
    </w:p>
    <w:p w14:paraId="630B86D3" w14:textId="4230BB07" w:rsidR="00783070" w:rsidRDefault="00783070" w:rsidP="00783070">
      <w:pPr>
        <w:tabs>
          <w:tab w:val="left" w:pos="2925"/>
        </w:tabs>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Złączniki Nr 3.1 do 3.</w:t>
      </w:r>
      <w:r w:rsidR="007C40E3">
        <w:rPr>
          <w:rFonts w:asciiTheme="majorHAnsi" w:hAnsiTheme="majorHAnsi" w:cs="Arial"/>
          <w:color w:val="000000" w:themeColor="text1"/>
        </w:rPr>
        <w:t>4</w:t>
      </w:r>
      <w:r>
        <w:rPr>
          <w:rFonts w:asciiTheme="majorHAnsi" w:hAnsiTheme="majorHAnsi" w:cs="Arial"/>
          <w:color w:val="000000" w:themeColor="text1"/>
        </w:rPr>
        <w:t xml:space="preserve"> </w:t>
      </w:r>
      <w:r>
        <w:rPr>
          <w:rFonts w:asciiTheme="majorHAnsi" w:hAnsiTheme="majorHAnsi" w:cs="Arial"/>
          <w:color w:val="000000" w:themeColor="text1"/>
        </w:rPr>
        <w:tab/>
        <w:t xml:space="preserve">Zestawienia cenowe dla poszczególnych części </w:t>
      </w:r>
      <w:r w:rsidR="00D475D0">
        <w:rPr>
          <w:rFonts w:asciiTheme="majorHAnsi" w:hAnsiTheme="majorHAnsi" w:cs="Arial"/>
          <w:color w:val="000000" w:themeColor="text1"/>
        </w:rPr>
        <w:t>postępowania</w:t>
      </w:r>
    </w:p>
    <w:p w14:paraId="50078CE2" w14:textId="77777777" w:rsidR="003E68CA" w:rsidRDefault="003E68CA" w:rsidP="003E68CA">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4 – </w:t>
      </w:r>
      <w:r>
        <w:rPr>
          <w:rFonts w:asciiTheme="majorHAnsi" w:hAnsiTheme="majorHAnsi" w:cs="Arial"/>
          <w:color w:val="000000" w:themeColor="text1"/>
        </w:rPr>
        <w:tab/>
        <w:t>Wzór oświadczenia o braku podstaw do wykluczenia.</w:t>
      </w:r>
    </w:p>
    <w:p w14:paraId="50078CE7" w14:textId="7B06A792" w:rsidR="003E68CA" w:rsidRDefault="003E68CA" w:rsidP="003E68CA">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w:t>
      </w:r>
      <w:r w:rsidR="00185F0F">
        <w:rPr>
          <w:rFonts w:asciiTheme="majorHAnsi" w:hAnsiTheme="majorHAnsi" w:cs="Arial"/>
          <w:color w:val="000000" w:themeColor="text1"/>
        </w:rPr>
        <w:t>5</w:t>
      </w:r>
      <w:r>
        <w:rPr>
          <w:rFonts w:asciiTheme="majorHAnsi" w:hAnsiTheme="majorHAnsi" w:cs="Arial"/>
          <w:color w:val="000000" w:themeColor="text1"/>
        </w:rPr>
        <w:t xml:space="preserve"> – </w:t>
      </w:r>
      <w:r>
        <w:rPr>
          <w:rFonts w:asciiTheme="majorHAnsi" w:hAnsiTheme="majorHAnsi" w:cs="Arial"/>
          <w:color w:val="000000" w:themeColor="text1"/>
        </w:rPr>
        <w:tab/>
      </w:r>
      <w:r w:rsidR="00D475D0">
        <w:rPr>
          <w:rFonts w:asciiTheme="majorHAnsi" w:hAnsiTheme="majorHAnsi" w:cs="Arial"/>
          <w:color w:val="000000" w:themeColor="text1"/>
        </w:rPr>
        <w:t>I</w:t>
      </w:r>
      <w:r>
        <w:rPr>
          <w:rFonts w:asciiTheme="majorHAnsi" w:hAnsiTheme="majorHAnsi" w:cs="Arial"/>
          <w:color w:val="000000" w:themeColor="text1"/>
        </w:rPr>
        <w:t xml:space="preserve">dentyfikator postępowania na </w:t>
      </w:r>
      <w:proofErr w:type="spellStart"/>
      <w:r>
        <w:rPr>
          <w:rFonts w:asciiTheme="majorHAnsi" w:hAnsiTheme="majorHAnsi" w:cs="Arial"/>
          <w:color w:val="000000" w:themeColor="text1"/>
        </w:rPr>
        <w:t>miniportalu</w:t>
      </w:r>
      <w:proofErr w:type="spellEnd"/>
      <w:r>
        <w:rPr>
          <w:rFonts w:asciiTheme="majorHAnsi" w:hAnsiTheme="majorHAnsi" w:cs="Arial"/>
          <w:color w:val="000000" w:themeColor="text1"/>
        </w:rPr>
        <w:t>.</w:t>
      </w:r>
    </w:p>
    <w:p w14:paraId="50078CE8" w14:textId="77777777" w:rsidR="00A77E5A" w:rsidRPr="000501DC" w:rsidRDefault="00A77E5A" w:rsidP="00101F4A">
      <w:pPr>
        <w:spacing w:line="276" w:lineRule="auto"/>
        <w:ind w:left="2832" w:hanging="2832"/>
        <w:jc w:val="both"/>
        <w:rPr>
          <w:rFonts w:asciiTheme="majorHAnsi" w:hAnsiTheme="majorHAnsi" w:cs="Arial"/>
          <w:color w:val="000000" w:themeColor="text1"/>
        </w:rPr>
      </w:pPr>
    </w:p>
    <w:sectPr w:rsidR="00A77E5A" w:rsidRPr="000501DC" w:rsidSect="00E64D75">
      <w:headerReference w:type="even" r:id="rId17"/>
      <w:headerReference w:type="default" r:id="rId18"/>
      <w:footerReference w:type="even" r:id="rId19"/>
      <w:footerReference w:type="default" r:id="rId20"/>
      <w:headerReference w:type="first" r:id="rId21"/>
      <w:footerReference w:type="first" r:id="rId22"/>
      <w:pgSz w:w="11906" w:h="16838" w:code="9"/>
      <w:pgMar w:top="1134" w:right="1247" w:bottom="1134" w:left="1418" w:header="32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10369" w14:textId="77777777" w:rsidR="004A39FC" w:rsidRDefault="004A39FC">
      <w:r>
        <w:separator/>
      </w:r>
    </w:p>
  </w:endnote>
  <w:endnote w:type="continuationSeparator" w:id="0">
    <w:p w14:paraId="6B3CCEC7" w14:textId="77777777" w:rsidR="004A39FC" w:rsidRDefault="004A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altName w:val="﷽﷽﷽﷽﷽﷽﷽﷽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L">
    <w:altName w:val="Yu Gothic"/>
    <w:panose1 w:val="00000000000000000000"/>
    <w:charset w:val="C8"/>
    <w:family w:val="decorative"/>
    <w:notTrueType/>
    <w:pitch w:val="variable"/>
    <w:sig w:usb0="00000001" w:usb1="00000000" w:usb2="00000000" w:usb3="00000000" w:csb0="00000000" w:csb1="00000000"/>
  </w:font>
  <w:font w:name="Times">
    <w:altName w:val="﷽﷽﷽﷽﷽﷽﷽﷽Ā勀咰怀"/>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8CFD" w14:textId="77777777" w:rsidR="00E66CC6" w:rsidRDefault="00000000">
    <w:pPr>
      <w:pStyle w:val="Stopka"/>
      <w:jc w:val="center"/>
    </w:pPr>
    <w:r>
      <w:rPr>
        <w:noProof/>
      </w:rPr>
      <w:pict w14:anchorId="740959C9">
        <v:group id="Grupa 19" o:spid="_x0000_s1026" alt="" style="position:absolute;left:0;text-align:left;margin-left:-68.4pt;margin-top:-18.95pt;width:577.9pt;height:67.3pt;z-index:251657216" coordorigin="-13,15225" coordsize="11890,1410">
          <v:shapetype id="_x0000_t202" coordsize="21600,21600" o:spt="202" path="m,l,21600r21600,l21600,xe">
            <v:stroke joinstyle="miter"/>
            <v:path gradientshapeok="t" o:connecttype="rect"/>
          </v:shapetype>
          <v:shape id="Text Box 6" o:spid="_x0000_s1027" type="#_x0000_t202" alt="" style="position:absolute;left:1294;top:15225;width:3438;height:1020;visibility:visible;mso-wrap-style:square;v-text-anchor:top" filled="f" stroked="f">
            <v:textbox inset="2.88pt,2.88pt,2.88pt,2.88pt">
              <w:txbxContent>
                <w:p w14:paraId="50078D16" w14:textId="77777777" w:rsidR="00E66CC6" w:rsidRDefault="00E66CC6" w:rsidP="00C51DF4">
                  <w:pPr>
                    <w:widowControl w:val="0"/>
                    <w:rPr>
                      <w:rFonts w:ascii="Arial" w:hAnsi="Arial" w:cs="Arial"/>
                      <w:sz w:val="14"/>
                      <w:szCs w:val="14"/>
                    </w:rPr>
                  </w:pPr>
                </w:p>
                <w:p w14:paraId="50078D17" w14:textId="77777777" w:rsidR="00E66CC6" w:rsidRDefault="00E66CC6" w:rsidP="00C51DF4">
                  <w:pPr>
                    <w:widowControl w:val="0"/>
                    <w:rPr>
                      <w:rFonts w:ascii="Arial" w:hAnsi="Arial" w:cs="Arial"/>
                      <w:b/>
                      <w:bCs/>
                      <w:sz w:val="16"/>
                      <w:szCs w:val="16"/>
                    </w:rPr>
                  </w:pPr>
                  <w:r>
                    <w:rPr>
                      <w:rFonts w:ascii="Arial" w:hAnsi="Arial" w:cs="Arial"/>
                      <w:b/>
                      <w:bCs/>
                      <w:sz w:val="16"/>
                      <w:szCs w:val="16"/>
                    </w:rPr>
                    <w:t>BENEFICJENT:</w:t>
                  </w:r>
                </w:p>
                <w:p w14:paraId="50078D18" w14:textId="77777777" w:rsidR="00E66CC6" w:rsidRPr="00E11A36" w:rsidRDefault="00E66CC6" w:rsidP="00C51DF4">
                  <w:pPr>
                    <w:widowControl w:val="0"/>
                    <w:rPr>
                      <w:rFonts w:ascii="Arial" w:hAnsi="Arial" w:cs="Arial"/>
                      <w:b/>
                      <w:bCs/>
                      <w:sz w:val="16"/>
                      <w:szCs w:val="16"/>
                    </w:rPr>
                  </w:pPr>
                  <w:r>
                    <w:rPr>
                      <w:rFonts w:ascii="Arial" w:hAnsi="Arial" w:cs="Arial"/>
                      <w:b/>
                      <w:bCs/>
                      <w:sz w:val="16"/>
                      <w:szCs w:val="16"/>
                    </w:rPr>
                    <w:t>GŁÓWNY URZĄD STATYSTYCZNY</w:t>
                  </w:r>
                </w:p>
                <w:p w14:paraId="50078D19" w14:textId="77777777" w:rsidR="00E66CC6" w:rsidRPr="00E11A36" w:rsidRDefault="00E66CC6" w:rsidP="00C51DF4">
                  <w:pPr>
                    <w:widowControl w:val="0"/>
                    <w:rPr>
                      <w:rFonts w:ascii="Arial" w:hAnsi="Arial" w:cs="Arial"/>
                      <w:sz w:val="16"/>
                      <w:szCs w:val="16"/>
                    </w:rPr>
                  </w:pPr>
                  <w:r w:rsidRPr="00E11A36">
                    <w:rPr>
                      <w:rFonts w:ascii="Arial" w:hAnsi="Arial" w:cs="Arial"/>
                      <w:sz w:val="16"/>
                      <w:szCs w:val="16"/>
                    </w:rPr>
                    <w:t>Al. Niepodległości 208</w:t>
                  </w:r>
                </w:p>
                <w:p w14:paraId="50078D1A" w14:textId="77777777" w:rsidR="00E66CC6" w:rsidRDefault="00E66CC6" w:rsidP="00C51DF4">
                  <w:pPr>
                    <w:widowControl w:val="0"/>
                    <w:rPr>
                      <w:rFonts w:ascii="Arial" w:hAnsi="Arial" w:cs="Arial"/>
                      <w:sz w:val="14"/>
                      <w:szCs w:val="14"/>
                    </w:rPr>
                  </w:pPr>
                  <w:r w:rsidRPr="00E11A36">
                    <w:rPr>
                      <w:rFonts w:ascii="Arial" w:hAnsi="Arial" w:cs="Arial"/>
                      <w:sz w:val="16"/>
                      <w:szCs w:val="16"/>
                    </w:rPr>
                    <w:t>00-925 Warszawa</w:t>
                  </w:r>
                </w:p>
                <w:p w14:paraId="50078D1B" w14:textId="77777777" w:rsidR="00E66CC6" w:rsidRDefault="00E66CC6"/>
              </w:txbxContent>
            </v:textbox>
          </v:shape>
          <v:shape id="Text Box 7" o:spid="_x0000_s1028" type="#_x0000_t202" alt="" style="position:absolute;left:4344;top:15228;width:2766;height:1081;visibility:visible;mso-wrap-style:square;v-text-anchor:top" filled="f" stroked="f">
            <v:textbox inset="2.88pt,2.88pt,2.88pt,2.88pt">
              <w:txbxContent>
                <w:p w14:paraId="50078D1C" w14:textId="77777777" w:rsidR="00E66CC6" w:rsidRDefault="00E66CC6" w:rsidP="00C51DF4">
                  <w:pPr>
                    <w:widowControl w:val="0"/>
                    <w:rPr>
                      <w:rFonts w:ascii="Arial" w:hAnsi="Arial" w:cs="Arial"/>
                      <w:sz w:val="14"/>
                      <w:szCs w:val="14"/>
                    </w:rPr>
                  </w:pPr>
                </w:p>
                <w:p w14:paraId="50078D1D" w14:textId="77777777" w:rsidR="00E66CC6" w:rsidRPr="003074FC" w:rsidRDefault="00E66CC6"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0078D1E" w14:textId="77777777" w:rsidR="00E66CC6" w:rsidRPr="003074FC" w:rsidRDefault="00E66CC6"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0078D1F" w14:textId="77777777" w:rsidR="00E66CC6" w:rsidRPr="003074FC" w:rsidRDefault="00E66CC6"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0078D20" w14:textId="77777777" w:rsidR="00E66CC6" w:rsidRPr="00BC0929" w:rsidRDefault="00E66CC6" w:rsidP="00C51DF4">
                  <w:pPr>
                    <w:widowControl w:val="0"/>
                    <w:rPr>
                      <w:lang w:val="en-US"/>
                    </w:rPr>
                  </w:pPr>
                </w:p>
              </w:txbxContent>
            </v:textbox>
          </v:shape>
          <v:line id="Line 8" o:spid="_x0000_s1029" alt="" style="position:absolute;flip:y;visibility:visible;mso-wrap-style:square" from="-13,15277" to="11857,15281" o:connectortype="straight" strokeweight=".5pt">
            <v:path arrowok="f"/>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alt="" style="position:absolute;left:312;top:16302;width:11565;height:333;visibility:visible;mso-wrap-style:square">
            <v:imagedata r:id="rId1" o:title=""/>
            <o:lock v:ext="edit" aspectratio="f"/>
          </v:shape>
          <v:shape id="Picture 10" o:spid="_x0000_s1031" type="#_x0000_t75" alt="" style="position:absolute;left:312;top:15469;width:788;height:633;visibility:visible;mso-wrap-style:square">
            <v:imagedata r:id="rId2" o:title=""/>
            <o:lock v:ext="edit" aspectratio="f"/>
          </v:shape>
          <w10:wrap type="square"/>
        </v:group>
      </w:pict>
    </w:r>
    <w:r>
      <w:rPr>
        <w:noProof/>
      </w:rPr>
      <w:pict w14:anchorId="07AEA1E2">
        <v:shape id="Pole tekstowe 3" o:spid="_x0000_s1025"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" strokecolor="white">
          <v:textbox>
            <w:txbxContent>
              <w:p w14:paraId="50078D21" w14:textId="77777777" w:rsidR="00E66CC6" w:rsidRPr="00FD3B32" w:rsidRDefault="00E66CC6"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50078D22" w14:textId="77777777" w:rsidR="00E66CC6" w:rsidRPr="00FD3B32" w:rsidRDefault="00E66CC6"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0078D23" w14:textId="77777777" w:rsidR="00E66CC6" w:rsidRDefault="00E66CC6" w:rsidP="00C51DF4">
                <w:pPr>
                  <w:pStyle w:val="Stopka"/>
                </w:pPr>
              </w:p>
              <w:p w14:paraId="50078D24" w14:textId="77777777" w:rsidR="00E66CC6" w:rsidRDefault="00E66CC6" w:rsidP="00C51DF4"/>
            </w:txbxContent>
          </v:textbox>
        </v:shape>
      </w:pict>
    </w:r>
    <w:r w:rsidR="00E66CC6">
      <w:fldChar w:fldCharType="begin"/>
    </w:r>
    <w:r w:rsidR="00E66CC6">
      <w:instrText xml:space="preserve"> PAGE   \* MERGEFORMAT </w:instrText>
    </w:r>
    <w:r w:rsidR="00E66CC6">
      <w:fldChar w:fldCharType="separate"/>
    </w:r>
    <w:r w:rsidR="00E66CC6">
      <w:rPr>
        <w:noProof/>
      </w:rPr>
      <w:t>22</w:t>
    </w:r>
    <w:r w:rsidR="00E66CC6">
      <w:rPr>
        <w:noProof/>
      </w:rPr>
      <w:fldChar w:fldCharType="end"/>
    </w:r>
  </w:p>
  <w:p w14:paraId="50078CFE" w14:textId="77777777" w:rsidR="00E66CC6" w:rsidRDefault="00E66CC6"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8CFF" w14:textId="77777777" w:rsidR="00E66CC6" w:rsidRPr="00BA303A" w:rsidRDefault="00E66CC6"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Warunków Zamówienia (SWZ)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852949">
      <w:rPr>
        <w:rFonts w:ascii="Cambria" w:hAnsi="Cambria"/>
        <w:b/>
        <w:noProof/>
        <w:sz w:val="20"/>
        <w:bdr w:val="single" w:sz="4" w:space="0" w:color="auto"/>
      </w:rPr>
      <w:t>28</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852949">
      <w:rPr>
        <w:rFonts w:ascii="Cambria" w:hAnsi="Cambria"/>
        <w:b/>
        <w:noProof/>
        <w:sz w:val="20"/>
        <w:bdr w:val="single" w:sz="4" w:space="0" w:color="auto"/>
      </w:rPr>
      <w:t>30</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8D01" w14:textId="77777777" w:rsidR="00E66CC6" w:rsidRPr="00BA303A" w:rsidRDefault="00E66CC6"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852949">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852949">
      <w:rPr>
        <w:rFonts w:ascii="Cambria" w:hAnsi="Cambria"/>
        <w:b/>
        <w:noProof/>
        <w:sz w:val="20"/>
        <w:bdr w:val="single" w:sz="4" w:space="0" w:color="auto"/>
      </w:rPr>
      <w:t>30</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3CBA" w14:textId="77777777" w:rsidR="004A39FC" w:rsidRDefault="004A39FC">
      <w:r>
        <w:separator/>
      </w:r>
    </w:p>
  </w:footnote>
  <w:footnote w:type="continuationSeparator" w:id="0">
    <w:p w14:paraId="2B3FF17F" w14:textId="77777777" w:rsidR="004A39FC" w:rsidRDefault="004A3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8CF8" w14:textId="77777777" w:rsidR="00E66CC6" w:rsidRDefault="00E66CC6">
    <w:pPr>
      <w:pStyle w:val="Nagwek"/>
    </w:pPr>
    <w:r>
      <w:rPr>
        <w:noProof/>
      </w:rPr>
      <w:drawing>
        <wp:inline distT="0" distB="0" distL="0" distR="0" wp14:anchorId="50078D02" wp14:editId="50078D03">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8CFA" w14:textId="35B8ADA6" w:rsidR="00E66CC6" w:rsidRDefault="000424EC" w:rsidP="000009E2">
    <w:pPr>
      <w:jc w:val="center"/>
      <w:rPr>
        <w:rFonts w:ascii="Cambria" w:hAnsi="Cambria"/>
        <w:bCs/>
        <w:color w:val="000000"/>
        <w:sz w:val="10"/>
        <w:szCs w:val="10"/>
      </w:rPr>
    </w:pPr>
    <w:r w:rsidRPr="00F1511F">
      <w:rPr>
        <w:noProof/>
      </w:rPr>
      <w:drawing>
        <wp:inline distT="0" distB="0" distL="0" distR="0" wp14:anchorId="275A7A32" wp14:editId="506B0C03">
          <wp:extent cx="5762625" cy="5619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50078CFC" w14:textId="4E62FB40" w:rsidR="00E66CC6" w:rsidRPr="00E04F7A" w:rsidRDefault="00E66CC6" w:rsidP="00E04F7A">
    <w:pPr>
      <w:jc w:val="center"/>
      <w:rPr>
        <w:rFonts w:ascii="Cambria" w:hAnsi="Cambria"/>
        <w:bCs/>
        <w:color w:val="000000"/>
        <w:sz w:val="18"/>
        <w:szCs w:val="18"/>
      </w:rPr>
    </w:pPr>
    <w:r>
      <w:rPr>
        <w:rFonts w:ascii="Cambria" w:hAnsi="Cambria"/>
        <w:bCs/>
        <w:color w:val="000000"/>
        <w:sz w:val="10"/>
        <w:szCs w:val="1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8D00" w14:textId="319CAD80" w:rsidR="00E66CC6" w:rsidRDefault="00E66CC6" w:rsidP="001A6654">
    <w:pPr>
      <w:tabs>
        <w:tab w:val="left" w:pos="2190"/>
        <w:tab w:val="center" w:pos="4620"/>
      </w:tabs>
    </w:pPr>
    <w:r>
      <w:tab/>
    </w:r>
    <w:r w:rsidR="00384667" w:rsidRPr="00F1511F">
      <w:rPr>
        <w:noProof/>
      </w:rPr>
      <w:drawing>
        <wp:inline distT="0" distB="0" distL="0" distR="0" wp14:anchorId="3B42D76C" wp14:editId="5201FEE6">
          <wp:extent cx="5760720" cy="548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2" w15:restartNumberingAfterBreak="0">
    <w:nsid w:val="00000012"/>
    <w:multiLevelType w:val="singleLevel"/>
    <w:tmpl w:val="00000012"/>
    <w:name w:val="WW8Num18"/>
    <w:lvl w:ilvl="0">
      <w:start w:val="1"/>
      <w:numFmt w:val="bullet"/>
      <w:lvlText w:val="o"/>
      <w:lvlJc w:val="left"/>
      <w:pPr>
        <w:tabs>
          <w:tab w:val="num" w:pos="0"/>
        </w:tabs>
        <w:ind w:left="360" w:hanging="360"/>
      </w:pPr>
      <w:rPr>
        <w:rFonts w:ascii="Courier New" w:hAnsi="Courier New" w:cs="Courier New" w:hint="default"/>
        <w:sz w:val="22"/>
        <w:szCs w:val="22"/>
      </w:rPr>
    </w:lvl>
  </w:abstractNum>
  <w:abstractNum w:abstractNumId="3" w15:restartNumberingAfterBreak="0">
    <w:nsid w:val="00000017"/>
    <w:multiLevelType w:val="multilevel"/>
    <w:tmpl w:val="B5261E34"/>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val="0"/>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4" w15:restartNumberingAfterBreak="0">
    <w:nsid w:val="0000001D"/>
    <w:multiLevelType w:val="multilevel"/>
    <w:tmpl w:val="0000001D"/>
    <w:name w:val="WW8Num40"/>
    <w:lvl w:ilvl="0">
      <w:start w:val="18"/>
      <w:numFmt w:val="decimal"/>
      <w:lvlText w:val="%1."/>
      <w:lvlJc w:val="left"/>
      <w:pPr>
        <w:tabs>
          <w:tab w:val="num" w:pos="0"/>
        </w:tabs>
        <w:ind w:left="500" w:hanging="500"/>
      </w:pPr>
      <w:rPr>
        <w:rFonts w:cs="Times New Roman"/>
      </w:rPr>
    </w:lvl>
    <w:lvl w:ilvl="1">
      <w:start w:val="1"/>
      <w:numFmt w:val="decimal"/>
      <w:lvlText w:val="12.%2."/>
      <w:lvlJc w:val="left"/>
      <w:pPr>
        <w:tabs>
          <w:tab w:val="num" w:pos="0"/>
        </w:tabs>
        <w:ind w:left="1288" w:hanging="720"/>
      </w:pPr>
      <w:rPr>
        <w:rFonts w:ascii="Cambria" w:eastAsia="Cambria" w:hAnsi="Cambria" w:cs="Times New Roman" w:hint="default"/>
        <w:b/>
        <w:i/>
        <w:color w:val="000000"/>
        <w:sz w:val="24"/>
        <w:szCs w:val="24"/>
      </w:rPr>
    </w:lvl>
    <w:lvl w:ilvl="2">
      <w:start w:val="1"/>
      <w:numFmt w:val="decimal"/>
      <w:lvlText w:val="12.5.%3."/>
      <w:lvlJc w:val="left"/>
      <w:pPr>
        <w:tabs>
          <w:tab w:val="num" w:pos="0"/>
        </w:tabs>
        <w:ind w:left="862" w:hanging="720"/>
      </w:pPr>
      <w:rPr>
        <w:rFonts w:cs="Times New Roman"/>
      </w:rPr>
    </w:lvl>
    <w:lvl w:ilvl="3">
      <w:start w:val="1"/>
      <w:numFmt w:val="decimal"/>
      <w:lvlText w:val="%1.%2.%3.%4."/>
      <w:lvlJc w:val="left"/>
      <w:pPr>
        <w:tabs>
          <w:tab w:val="num" w:pos="0"/>
        </w:tabs>
        <w:ind w:left="2355" w:hanging="108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565" w:hanging="144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775" w:hanging="1800"/>
      </w:pPr>
      <w:rPr>
        <w:rFonts w:cs="Times New Roman"/>
      </w:rPr>
    </w:lvl>
    <w:lvl w:ilvl="8">
      <w:start w:val="1"/>
      <w:numFmt w:val="decimal"/>
      <w:lvlText w:val="%1.%2.%3.%4.%5.%6.%7.%8.%9."/>
      <w:lvlJc w:val="left"/>
      <w:pPr>
        <w:tabs>
          <w:tab w:val="num" w:pos="0"/>
        </w:tabs>
        <w:ind w:left="5200" w:hanging="1800"/>
      </w:pPr>
      <w:rPr>
        <w:rFonts w:cs="Times New Roman"/>
      </w:rPr>
    </w:lvl>
  </w:abstractNum>
  <w:abstractNum w:abstractNumId="5"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30A33C2"/>
    <w:multiLevelType w:val="multilevel"/>
    <w:tmpl w:val="82F09518"/>
    <w:lvl w:ilvl="0">
      <w:start w:val="1"/>
      <w:numFmt w:val="decimal"/>
      <w:lvlText w:val="%1."/>
      <w:lvlJc w:val="left"/>
      <w:pPr>
        <w:ind w:left="360" w:hanging="360"/>
      </w:pPr>
    </w:lvl>
    <w:lvl w:ilvl="1">
      <w:start w:val="1"/>
      <w:numFmt w:val="decimal"/>
      <w:lvlText w:val="%1.%2."/>
      <w:lvlJc w:val="left"/>
      <w:pPr>
        <w:ind w:left="1709" w:hanging="432"/>
      </w:pPr>
      <w:rPr>
        <w:rFonts w:ascii="Cambria" w:hAnsi="Cambria" w:cs="Cambria"/>
        <w:b/>
        <w:bCs/>
        <w:sz w:val="24"/>
        <w:szCs w:val="24"/>
        <w:lang w:val="pl-PL"/>
      </w:rPr>
    </w:lvl>
    <w:lvl w:ilvl="2">
      <w:start w:val="1"/>
      <w:numFmt w:val="decimal"/>
      <w:lvlText w:val="%1.%2.%3."/>
      <w:lvlJc w:val="left"/>
      <w:pPr>
        <w:ind w:left="1224" w:hanging="504"/>
      </w:pPr>
      <w:rPr>
        <w:rFonts w:ascii="Cambria" w:hAnsi="Cambria" w:cs="Cambria" w:hint="default"/>
        <w:b/>
        <w:bCs/>
        <w:sz w:val="24"/>
        <w:szCs w:val="24"/>
        <w:lang w:val="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 w15:restartNumberingAfterBreak="0">
    <w:nsid w:val="081D620F"/>
    <w:multiLevelType w:val="multilevel"/>
    <w:tmpl w:val="8E62BB20"/>
    <w:lvl w:ilvl="0">
      <w:start w:val="7"/>
      <w:numFmt w:val="decimal"/>
      <w:lvlText w:val="%1."/>
      <w:lvlJc w:val="left"/>
      <w:pPr>
        <w:ind w:left="380" w:hanging="380"/>
      </w:pPr>
      <w:rPr>
        <w:rFonts w:hint="default"/>
      </w:rPr>
    </w:lvl>
    <w:lvl w:ilvl="1">
      <w:start w:val="6"/>
      <w:numFmt w:val="decimal"/>
      <w:lvlText w:val="%1.%2."/>
      <w:lvlJc w:val="left"/>
      <w:pPr>
        <w:ind w:left="1287" w:hanging="720"/>
      </w:pPr>
      <w:rPr>
        <w:rFonts w:hint="default"/>
        <w:b/>
        <w:bCs/>
      </w:rPr>
    </w:lvl>
    <w:lvl w:ilvl="2">
      <w:start w:val="1"/>
      <w:numFmt w:val="upp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97F0674"/>
    <w:multiLevelType w:val="multilevel"/>
    <w:tmpl w:val="0DE2D28E"/>
    <w:lvl w:ilvl="0">
      <w:start w:val="4"/>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i w:val="0"/>
        <w:sz w:val="24"/>
        <w:szCs w:val="24"/>
      </w:rPr>
    </w:lvl>
    <w:lvl w:ilvl="2">
      <w:start w:val="3"/>
      <w:numFmt w:val="decimal"/>
      <w:lvlText w:val="%1.%2.%3."/>
      <w:lvlJc w:val="left"/>
      <w:pPr>
        <w:ind w:left="1003" w:hanging="720"/>
      </w:pPr>
      <w:rPr>
        <w:rFonts w:cs="Times New Roman" w:hint="default"/>
        <w:b/>
        <w:color w:val="000000" w:themeColor="text1"/>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31A0D7A"/>
    <w:multiLevelType w:val="hybridMultilevel"/>
    <w:tmpl w:val="7B06151E"/>
    <w:lvl w:ilvl="0" w:tplc="7D4AF448">
      <w:start w:val="1"/>
      <w:numFmt w:val="lowerLetter"/>
      <w:lvlText w:val="%1)"/>
      <w:lvlJc w:val="left"/>
      <w:pPr>
        <w:ind w:left="720" w:hanging="360"/>
      </w:pPr>
      <w:rPr>
        <w:rFonts w:asciiTheme="majorHAnsi" w:eastAsia="Times New Roman" w:hAnsiTheme="majorHAnsi" w:cs="Helvetic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23449B"/>
    <w:multiLevelType w:val="multilevel"/>
    <w:tmpl w:val="660EA01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b/>
        <w:i w:val="0"/>
        <w:sz w:val="24"/>
        <w:szCs w:val="24"/>
      </w:rPr>
    </w:lvl>
    <w:lvl w:ilvl="2">
      <w:start w:val="1"/>
      <w:numFmt w:val="decimal"/>
      <w:lvlText w:val="%1.%2.%3."/>
      <w:lvlJc w:val="left"/>
      <w:pPr>
        <w:ind w:left="1003" w:hanging="720"/>
      </w:pPr>
      <w:rPr>
        <w:rFonts w:cs="Times New Roman" w:hint="default"/>
        <w:b/>
        <w:color w:val="000000" w:themeColor="text1"/>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190516C4"/>
    <w:multiLevelType w:val="multilevel"/>
    <w:tmpl w:val="7CF8AF1A"/>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FA4370"/>
    <w:multiLevelType w:val="hybridMultilevel"/>
    <w:tmpl w:val="E5B03800"/>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u w:val="single"/>
      </w:rPr>
    </w:lvl>
    <w:lvl w:ilvl="2" w:tplc="FFFFFFFF">
      <w:start w:val="1"/>
      <w:numFmt w:val="decimal"/>
      <w:lvlText w:val="%3)"/>
      <w:lvlJc w:val="left"/>
      <w:pPr>
        <w:ind w:left="2340" w:hanging="360"/>
      </w:pPr>
      <w:rPr>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F3B548C"/>
    <w:multiLevelType w:val="multilevel"/>
    <w:tmpl w:val="FC34E5A8"/>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1.%2.%3."/>
      <w:lvlJc w:val="left"/>
      <w:pPr>
        <w:ind w:left="1003" w:hanging="720"/>
      </w:pPr>
      <w:rPr>
        <w:rFonts w:cs="Times New Roman"/>
        <w:b/>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21DA56CE"/>
    <w:multiLevelType w:val="multilevel"/>
    <w:tmpl w:val="C762A096"/>
    <w:styleLink w:val="WWNum6"/>
    <w:lvl w:ilvl="0">
      <w:start w:val="1"/>
      <w:numFmt w:val="decimal"/>
      <w:lvlText w:val="%1)"/>
      <w:lvlJc w:val="left"/>
      <w:pPr>
        <w:ind w:left="2203" w:hanging="360"/>
      </w:pPr>
      <w:rPr>
        <w:rFonts w:cs="Times New Roman"/>
      </w:rPr>
    </w:lvl>
    <w:lvl w:ilvl="1">
      <w:start w:val="1"/>
      <w:numFmt w:val="lowerLetter"/>
      <w:lvlText w:val="%2)"/>
      <w:lvlJc w:val="left"/>
      <w:pPr>
        <w:ind w:left="2149" w:hanging="360"/>
      </w:pPr>
      <w:rPr>
        <w:rFonts w:cs="Times New Roman"/>
        <w:b w:val="0"/>
      </w:rPr>
    </w:lvl>
    <w:lvl w:ilvl="2">
      <w:start w:val="1"/>
      <w:numFmt w:val="lowerRoman"/>
      <w:lvlText w:val="%1.%2.%3."/>
      <w:lvlJc w:val="right"/>
      <w:pPr>
        <w:ind w:left="2869" w:hanging="180"/>
      </w:pPr>
      <w:rPr>
        <w:rFonts w:cs="Times New Roman"/>
      </w:rPr>
    </w:lvl>
    <w:lvl w:ilvl="3">
      <w:start w:val="1"/>
      <w:numFmt w:val="decimal"/>
      <w:lvlText w:val="%1.%2.%3.%4."/>
      <w:lvlJc w:val="left"/>
      <w:pPr>
        <w:ind w:left="3589" w:hanging="360"/>
      </w:pPr>
      <w:rPr>
        <w:b w:val="0"/>
        <w:i w:val="0"/>
        <w:color w:val="000000"/>
      </w:rPr>
    </w:lvl>
    <w:lvl w:ilvl="4">
      <w:start w:val="1"/>
      <w:numFmt w:val="lowerLetter"/>
      <w:lvlText w:val="%1.%2.%3.%4.%5."/>
      <w:lvlJc w:val="left"/>
      <w:pPr>
        <w:ind w:left="4309" w:hanging="360"/>
      </w:pPr>
    </w:lvl>
    <w:lvl w:ilvl="5">
      <w:start w:val="1"/>
      <w:numFmt w:val="lowerRoman"/>
      <w:lvlText w:val="%1.%2.%3.%4.%5.%6."/>
      <w:lvlJc w:val="right"/>
      <w:pPr>
        <w:ind w:left="5029" w:hanging="180"/>
      </w:pPr>
      <w:rPr>
        <w:rFonts w:cs="Times New Roman"/>
      </w:rPr>
    </w:lvl>
    <w:lvl w:ilvl="6">
      <w:start w:val="1"/>
      <w:numFmt w:val="decimal"/>
      <w:lvlText w:val="%1.%2.%3.%4.%5.%6.%7."/>
      <w:lvlJc w:val="left"/>
      <w:pPr>
        <w:ind w:left="5749" w:hanging="360"/>
      </w:pPr>
      <w:rPr>
        <w:rFonts w:cs="Times New Roman"/>
      </w:rPr>
    </w:lvl>
    <w:lvl w:ilvl="7">
      <w:start w:val="1"/>
      <w:numFmt w:val="lowerLetter"/>
      <w:lvlText w:val="%1.%2.%3.%4.%5.%6.%7.%8."/>
      <w:lvlJc w:val="left"/>
      <w:pPr>
        <w:ind w:left="6469" w:hanging="360"/>
      </w:pPr>
      <w:rPr>
        <w:rFonts w:cs="Times New Roman"/>
      </w:rPr>
    </w:lvl>
    <w:lvl w:ilvl="8">
      <w:start w:val="1"/>
      <w:numFmt w:val="lowerRoman"/>
      <w:lvlText w:val="%1.%2.%3.%4.%5.%6.%7.%8.%9."/>
      <w:lvlJc w:val="right"/>
      <w:pPr>
        <w:ind w:left="7189" w:hanging="180"/>
      </w:pPr>
      <w:rPr>
        <w:rFonts w:cs="Times New Roman"/>
      </w:rPr>
    </w:lvl>
  </w:abstractNum>
  <w:abstractNum w:abstractNumId="23" w15:restartNumberingAfterBreak="0">
    <w:nsid w:val="23C6203C"/>
    <w:multiLevelType w:val="hybridMultilevel"/>
    <w:tmpl w:val="C740867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5B689F"/>
    <w:multiLevelType w:val="hybridMultilevel"/>
    <w:tmpl w:val="8B90954C"/>
    <w:lvl w:ilvl="0" w:tplc="1F7068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C41F22"/>
    <w:multiLevelType w:val="multilevel"/>
    <w:tmpl w:val="63C2A03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ECD1C7A"/>
    <w:multiLevelType w:val="multilevel"/>
    <w:tmpl w:val="415CDA42"/>
    <w:styleLink w:val="WW8Num20"/>
    <w:lvl w:ilvl="0">
      <w:start w:val="1"/>
      <w:numFmt w:val="decimal"/>
      <w:lvlText w:val="%1."/>
      <w:lvlJc w:val="left"/>
      <w:pPr>
        <w:ind w:left="360" w:hanging="360"/>
      </w:pPr>
    </w:lvl>
    <w:lvl w:ilvl="1">
      <w:start w:val="1"/>
      <w:numFmt w:val="decimal"/>
      <w:lvlText w:val="%1.%2."/>
      <w:lvlJc w:val="left"/>
      <w:pPr>
        <w:ind w:left="1709" w:hanging="432"/>
      </w:pPr>
      <w:rPr>
        <w:rFonts w:ascii="Cambria" w:hAnsi="Cambria" w:cs="Cambria"/>
        <w:b/>
        <w:bCs/>
        <w:sz w:val="24"/>
        <w:szCs w:val="24"/>
        <w:lang w:val="pl-PL"/>
      </w:rPr>
    </w:lvl>
    <w:lvl w:ilvl="2">
      <w:start w:val="1"/>
      <w:numFmt w:val="decimal"/>
      <w:lvlText w:val="%1.%2.%3."/>
      <w:lvlJc w:val="left"/>
      <w:pPr>
        <w:ind w:left="1224" w:hanging="504"/>
      </w:pPr>
      <w:rPr>
        <w:rFonts w:ascii="Cambria" w:hAnsi="Cambria" w:cs="Cambria"/>
        <w:b/>
        <w:bCs/>
        <w:sz w:val="24"/>
        <w:szCs w:val="24"/>
        <w:lang w:val="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4CD4C2B"/>
    <w:multiLevelType w:val="multilevel"/>
    <w:tmpl w:val="A386D860"/>
    <w:lvl w:ilvl="0">
      <w:start w:val="16"/>
      <w:numFmt w:val="decimal"/>
      <w:lvlText w:val="%1."/>
      <w:lvlJc w:val="left"/>
      <w:pPr>
        <w:ind w:left="495" w:hanging="495"/>
      </w:pPr>
      <w:rPr>
        <w:rFonts w:hint="default"/>
      </w:rPr>
    </w:lvl>
    <w:lvl w:ilvl="1">
      <w:start w:val="1"/>
      <w:numFmt w:val="lowerLetter"/>
      <w:lvlText w:val="%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52E7084"/>
    <w:multiLevelType w:val="multilevel"/>
    <w:tmpl w:val="C1B832CC"/>
    <w:lvl w:ilvl="0">
      <w:start w:val="4"/>
      <w:numFmt w:val="decimal"/>
      <w:lvlText w:val="%1."/>
      <w:lvlJc w:val="left"/>
      <w:pPr>
        <w:ind w:left="360" w:hanging="360"/>
      </w:pPr>
      <w:rPr>
        <w:rFonts w:cs="Times New Roman" w:hint="default"/>
      </w:rPr>
    </w:lvl>
    <w:lvl w:ilvl="1">
      <w:start w:val="7"/>
      <w:numFmt w:val="decimal"/>
      <w:lvlText w:val="%1.%2."/>
      <w:lvlJc w:val="left"/>
      <w:pPr>
        <w:ind w:left="720" w:hanging="720"/>
      </w:pPr>
      <w:rPr>
        <w:rFonts w:cs="Times New Roman" w:hint="default"/>
        <w:b/>
        <w:i w:val="0"/>
        <w:sz w:val="24"/>
        <w:szCs w:val="24"/>
      </w:rPr>
    </w:lvl>
    <w:lvl w:ilvl="2">
      <w:start w:val="1"/>
      <w:numFmt w:val="decimal"/>
      <w:lvlText w:val="%1.%2.%3."/>
      <w:lvlJc w:val="left"/>
      <w:pPr>
        <w:ind w:left="1003" w:hanging="720"/>
      </w:pPr>
      <w:rPr>
        <w:rFonts w:cs="Times New Roman" w:hint="default"/>
        <w:b/>
        <w:color w:val="000000" w:themeColor="text1"/>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C7502D6"/>
    <w:multiLevelType w:val="multilevel"/>
    <w:tmpl w:val="79042A7E"/>
    <w:lvl w:ilvl="0">
      <w:start w:val="4"/>
      <w:numFmt w:val="decimal"/>
      <w:lvlText w:val="%1."/>
      <w:lvlJc w:val="left"/>
      <w:pPr>
        <w:ind w:left="360" w:hanging="360"/>
      </w:pPr>
      <w:rPr>
        <w:rFonts w:cs="Times New Roman" w:hint="default"/>
      </w:rPr>
    </w:lvl>
    <w:lvl w:ilvl="1">
      <w:start w:val="4"/>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3CDF0544"/>
    <w:multiLevelType w:val="multilevel"/>
    <w:tmpl w:val="E2FA1E26"/>
    <w:lvl w:ilvl="0">
      <w:start w:val="4"/>
      <w:numFmt w:val="decimal"/>
      <w:lvlText w:val="%1."/>
      <w:lvlJc w:val="left"/>
      <w:pPr>
        <w:ind w:left="928" w:hanging="360"/>
      </w:pPr>
      <w:rPr>
        <w:rFonts w:cs="Times New Roman" w:hint="default"/>
      </w:rPr>
    </w:lvl>
    <w:lvl w:ilvl="1">
      <w:start w:val="2"/>
      <w:numFmt w:val="decimal"/>
      <w:lvlText w:val="%1.%2."/>
      <w:lvlJc w:val="left"/>
      <w:pPr>
        <w:ind w:left="1288" w:hanging="720"/>
      </w:pPr>
      <w:rPr>
        <w:rFonts w:ascii="Cambria" w:hAnsi="Cambria" w:cs="Times New Roman" w:hint="default"/>
        <w:b/>
        <w:i w:val="0"/>
      </w:rPr>
    </w:lvl>
    <w:lvl w:ilvl="2">
      <w:start w:val="1"/>
      <w:numFmt w:val="decimal"/>
      <w:lvlText w:val="%1.%2.%3."/>
      <w:lvlJc w:val="left"/>
      <w:pPr>
        <w:ind w:left="4833" w:hanging="720"/>
      </w:pPr>
      <w:rPr>
        <w:rFonts w:cs="Times New Roman" w:hint="default"/>
        <w:b/>
      </w:rPr>
    </w:lvl>
    <w:lvl w:ilvl="3">
      <w:start w:val="1"/>
      <w:numFmt w:val="decimal"/>
      <w:lvlText w:val="%1.%2.%3.%4."/>
      <w:lvlJc w:val="left"/>
      <w:pPr>
        <w:ind w:left="1648"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008" w:hanging="1440"/>
      </w:pPr>
      <w:rPr>
        <w:rFonts w:cs="Times New Roman" w:hint="default"/>
      </w:rPr>
    </w:lvl>
    <w:lvl w:ilvl="6">
      <w:start w:val="1"/>
      <w:numFmt w:val="decimal"/>
      <w:lvlText w:val="%1.%2.%3.%4.%5.%6.%7."/>
      <w:lvlJc w:val="left"/>
      <w:pPr>
        <w:ind w:left="2008" w:hanging="1440"/>
      </w:pPr>
      <w:rPr>
        <w:rFonts w:cs="Times New Roman" w:hint="default"/>
      </w:rPr>
    </w:lvl>
    <w:lvl w:ilvl="7">
      <w:start w:val="1"/>
      <w:numFmt w:val="decimal"/>
      <w:lvlText w:val="%1.%2.%3.%4.%5.%6.%7.%8."/>
      <w:lvlJc w:val="left"/>
      <w:pPr>
        <w:ind w:left="2368" w:hanging="1800"/>
      </w:pPr>
      <w:rPr>
        <w:rFonts w:cs="Times New Roman" w:hint="default"/>
      </w:rPr>
    </w:lvl>
    <w:lvl w:ilvl="8">
      <w:start w:val="1"/>
      <w:numFmt w:val="decimal"/>
      <w:lvlText w:val="%1.%2.%3.%4.%5.%6.%7.%8.%9."/>
      <w:lvlJc w:val="left"/>
      <w:pPr>
        <w:ind w:left="2368" w:hanging="1800"/>
      </w:pPr>
      <w:rPr>
        <w:rFonts w:cs="Times New Roman" w:hint="default"/>
      </w:rPr>
    </w:lvl>
  </w:abstractNum>
  <w:abstractNum w:abstractNumId="38"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FD87391"/>
    <w:multiLevelType w:val="multilevel"/>
    <w:tmpl w:val="BAB420E2"/>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56027D0"/>
    <w:multiLevelType w:val="hybridMultilevel"/>
    <w:tmpl w:val="E5B03800"/>
    <w:lvl w:ilvl="0" w:tplc="FFFFFFFF">
      <w:start w:val="1"/>
      <w:numFmt w:val="decimal"/>
      <w:lvlText w:val="%1)"/>
      <w:lvlJc w:val="left"/>
      <w:pPr>
        <w:ind w:left="720" w:hanging="360"/>
      </w:pPr>
    </w:lvl>
    <w:lvl w:ilvl="1" w:tplc="D9762D2A">
      <w:start w:val="1"/>
      <w:numFmt w:val="decimal"/>
      <w:lvlText w:val="%2)"/>
      <w:lvlJc w:val="left"/>
      <w:pPr>
        <w:ind w:left="1440" w:hanging="360"/>
      </w:pPr>
      <w:rPr>
        <w:rFonts w:hint="default"/>
        <w:u w:val="single"/>
      </w:rPr>
    </w:lvl>
    <w:lvl w:ilvl="2" w:tplc="85D81096">
      <w:start w:val="1"/>
      <w:numFmt w:val="decimal"/>
      <w:lvlText w:val="%3)"/>
      <w:lvlJc w:val="left"/>
      <w:pPr>
        <w:ind w:left="2340" w:hanging="360"/>
      </w:pPr>
      <w:rPr>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3"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5" w15:restartNumberingAfterBreak="0">
    <w:nsid w:val="5CA55DEB"/>
    <w:multiLevelType w:val="multilevel"/>
    <w:tmpl w:val="6C36CDF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sz w:val="24"/>
        <w:szCs w:val="24"/>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6"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9"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82317B"/>
    <w:multiLevelType w:val="hybridMultilevel"/>
    <w:tmpl w:val="E10AC7D6"/>
    <w:lvl w:ilvl="0" w:tplc="03540F04">
      <w:start w:val="1"/>
      <w:numFmt w:val="lowerLetter"/>
      <w:lvlText w:val="%1)"/>
      <w:lvlJc w:val="left"/>
      <w:pPr>
        <w:ind w:left="1636" w:hanging="360"/>
      </w:pPr>
      <w:rPr>
        <w:rFonts w:hint="default"/>
        <w:b/>
        <w:bCs/>
        <w:sz w:val="24"/>
        <w:szCs w:val="24"/>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62A17D5D"/>
    <w:multiLevelType w:val="multilevel"/>
    <w:tmpl w:val="50068750"/>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i w:val="0"/>
      </w:rPr>
    </w:lvl>
    <w:lvl w:ilvl="2">
      <w:start w:val="1"/>
      <w:numFmt w:val="decimal"/>
      <w:lvlText w:val="%1.%2.%3."/>
      <w:lvlJc w:val="left"/>
      <w:pPr>
        <w:ind w:left="1224" w:hanging="504"/>
      </w:pPr>
      <w:rPr>
        <w:rFonts w:hint="default"/>
        <w:b/>
        <w:i w:val="0"/>
        <w:sz w:val="24"/>
        <w:szCs w:val="24"/>
      </w:rPr>
    </w:lvl>
    <w:lvl w:ilvl="3">
      <w:start w:val="1"/>
      <w:numFmt w:val="lowerLetter"/>
      <w:lvlText w:val="%4)"/>
      <w:lvlJc w:val="left"/>
      <w:pPr>
        <w:ind w:left="1924" w:hanging="648"/>
      </w:pPr>
      <w:rPr>
        <w:rFonts w:ascii="Cambria" w:hAnsi="Cambria" w:hint="default"/>
        <w:b/>
        <w:sz w:val="24"/>
        <w:szCs w:val="24"/>
      </w:rPr>
    </w:lvl>
    <w:lvl w:ilvl="4">
      <w:start w:val="1"/>
      <w:numFmt w:val="bullet"/>
      <w:lvlText w:val="−"/>
      <w:lvlJc w:val="left"/>
      <w:pPr>
        <w:ind w:left="2232" w:hanging="792"/>
      </w:pPr>
      <w:rPr>
        <w:rFonts w:ascii="Times New Roman" w:hAnsi="Times New Roman" w:cs="Times New Roman"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3" w15:restartNumberingAfterBreak="0">
    <w:nsid w:val="65787617"/>
    <w:multiLevelType w:val="multilevel"/>
    <w:tmpl w:val="2A50BA36"/>
    <w:styleLink w:val="WW8Num8"/>
    <w:lvl w:ilvl="0">
      <w:numFmt w:val="bullet"/>
      <w:lvlText w:val=""/>
      <w:lvlJc w:val="left"/>
      <w:pPr>
        <w:ind w:left="1857" w:hanging="360"/>
      </w:pPr>
      <w:rPr>
        <w:rFonts w:ascii="Symbol" w:hAnsi="Symbol" w:cs="Symbol"/>
        <w:sz w:val="24"/>
        <w:szCs w:val="24"/>
        <w:lang w:val="pl-PL"/>
      </w:rPr>
    </w:lvl>
    <w:lvl w:ilvl="1">
      <w:numFmt w:val="bullet"/>
      <w:lvlText w:val="o"/>
      <w:lvlJc w:val="left"/>
      <w:pPr>
        <w:ind w:left="2577" w:hanging="360"/>
      </w:pPr>
      <w:rPr>
        <w:rFonts w:ascii="Courier New" w:hAnsi="Courier New" w:cs="Courier New"/>
      </w:rPr>
    </w:lvl>
    <w:lvl w:ilvl="2">
      <w:numFmt w:val="bullet"/>
      <w:lvlText w:val=""/>
      <w:lvlJc w:val="left"/>
      <w:pPr>
        <w:ind w:left="3297" w:hanging="360"/>
      </w:pPr>
      <w:rPr>
        <w:rFonts w:ascii="Wingdings" w:hAnsi="Wingdings" w:cs="Wingdings"/>
      </w:rPr>
    </w:lvl>
    <w:lvl w:ilvl="3">
      <w:numFmt w:val="bullet"/>
      <w:lvlText w:val=""/>
      <w:lvlJc w:val="left"/>
      <w:pPr>
        <w:ind w:left="4017" w:hanging="360"/>
      </w:pPr>
      <w:rPr>
        <w:rFonts w:ascii="Symbol" w:hAnsi="Symbol" w:cs="Symbol"/>
        <w:sz w:val="24"/>
        <w:szCs w:val="24"/>
        <w:lang w:val="pl-PL"/>
      </w:rPr>
    </w:lvl>
    <w:lvl w:ilvl="4">
      <w:numFmt w:val="bullet"/>
      <w:lvlText w:val="o"/>
      <w:lvlJc w:val="left"/>
      <w:pPr>
        <w:ind w:left="4737" w:hanging="360"/>
      </w:pPr>
      <w:rPr>
        <w:rFonts w:ascii="Courier New" w:hAnsi="Courier New" w:cs="Courier New"/>
      </w:rPr>
    </w:lvl>
    <w:lvl w:ilvl="5">
      <w:numFmt w:val="bullet"/>
      <w:lvlText w:val=""/>
      <w:lvlJc w:val="left"/>
      <w:pPr>
        <w:ind w:left="5457" w:hanging="360"/>
      </w:pPr>
      <w:rPr>
        <w:rFonts w:ascii="Wingdings" w:hAnsi="Wingdings" w:cs="Wingdings"/>
      </w:rPr>
    </w:lvl>
    <w:lvl w:ilvl="6">
      <w:numFmt w:val="bullet"/>
      <w:lvlText w:val=""/>
      <w:lvlJc w:val="left"/>
      <w:pPr>
        <w:ind w:left="6177" w:hanging="360"/>
      </w:pPr>
      <w:rPr>
        <w:rFonts w:ascii="Symbol" w:hAnsi="Symbol" w:cs="Symbol"/>
        <w:sz w:val="24"/>
        <w:szCs w:val="24"/>
        <w:lang w:val="pl-PL"/>
      </w:rPr>
    </w:lvl>
    <w:lvl w:ilvl="7">
      <w:numFmt w:val="bullet"/>
      <w:lvlText w:val="o"/>
      <w:lvlJc w:val="left"/>
      <w:pPr>
        <w:ind w:left="6897" w:hanging="360"/>
      </w:pPr>
      <w:rPr>
        <w:rFonts w:ascii="Courier New" w:hAnsi="Courier New" w:cs="Courier New"/>
      </w:rPr>
    </w:lvl>
    <w:lvl w:ilvl="8">
      <w:numFmt w:val="bullet"/>
      <w:lvlText w:val=""/>
      <w:lvlJc w:val="left"/>
      <w:pPr>
        <w:ind w:left="7617" w:hanging="360"/>
      </w:pPr>
      <w:rPr>
        <w:rFonts w:ascii="Wingdings" w:hAnsi="Wingdings" w:cs="Wingdings"/>
      </w:rPr>
    </w:lvl>
  </w:abstractNum>
  <w:abstractNum w:abstractNumId="54" w15:restartNumberingAfterBreak="0">
    <w:nsid w:val="680E36B5"/>
    <w:multiLevelType w:val="hybridMultilevel"/>
    <w:tmpl w:val="12105974"/>
    <w:lvl w:ilvl="0" w:tplc="35DEE8DA">
      <w:start w:val="1"/>
      <w:numFmt w:val="lowerLetter"/>
      <w:lvlText w:val="%1)"/>
      <w:lvlJc w:val="left"/>
      <w:pPr>
        <w:ind w:left="1636" w:hanging="360"/>
      </w:pPr>
      <w:rPr>
        <w:rFonts w:hint="default"/>
        <w:b/>
        <w:color w:val="auto"/>
        <w:sz w:val="24"/>
        <w:szCs w:val="24"/>
        <w:u w:val="none"/>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5"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7"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9" w15:restartNumberingAfterBreak="0">
    <w:nsid w:val="77926495"/>
    <w:multiLevelType w:val="multilevel"/>
    <w:tmpl w:val="CAD856F4"/>
    <w:styleLink w:val="WW8Num45"/>
    <w:lvl w:ilvl="0">
      <w:start w:val="1"/>
      <w:numFmt w:val="decimal"/>
      <w:lvlText w:val="%1)"/>
      <w:lvlJc w:val="left"/>
      <w:pPr>
        <w:ind w:left="1636" w:hanging="360"/>
      </w:pPr>
      <w:rPr>
        <w:rFonts w:ascii="Cambria" w:hAnsi="Cambria" w:cs="Cambria"/>
        <w:b/>
        <w:sz w:val="24"/>
        <w:szCs w:val="24"/>
        <w:lang w:val="pl-PL"/>
      </w:rPr>
    </w:lvl>
    <w:lvl w:ilvl="1">
      <w:start w:val="1"/>
      <w:numFmt w:val="lowerLetter"/>
      <w:lvlText w:val="%2."/>
      <w:lvlJc w:val="left"/>
      <w:pPr>
        <w:ind w:left="3065" w:hanging="360"/>
      </w:pPr>
    </w:lvl>
    <w:lvl w:ilvl="2">
      <w:start w:val="1"/>
      <w:numFmt w:val="lowerRoman"/>
      <w:lvlText w:val="%1.%2.%3."/>
      <w:lvlJc w:val="right"/>
      <w:pPr>
        <w:ind w:left="3785" w:hanging="180"/>
      </w:pPr>
    </w:lvl>
    <w:lvl w:ilvl="3">
      <w:start w:val="1"/>
      <w:numFmt w:val="decimal"/>
      <w:lvlText w:val="%1.%2.%3.%4."/>
      <w:lvlJc w:val="left"/>
      <w:pPr>
        <w:ind w:left="4505" w:hanging="360"/>
      </w:pPr>
    </w:lvl>
    <w:lvl w:ilvl="4">
      <w:start w:val="1"/>
      <w:numFmt w:val="lowerLetter"/>
      <w:lvlText w:val="%1.%2.%3.%4.%5."/>
      <w:lvlJc w:val="left"/>
      <w:pPr>
        <w:ind w:left="5225" w:hanging="360"/>
      </w:pPr>
    </w:lvl>
    <w:lvl w:ilvl="5">
      <w:start w:val="1"/>
      <w:numFmt w:val="lowerRoman"/>
      <w:lvlText w:val="%1.%2.%3.%4.%5.%6."/>
      <w:lvlJc w:val="right"/>
      <w:pPr>
        <w:ind w:left="5945" w:hanging="180"/>
      </w:pPr>
    </w:lvl>
    <w:lvl w:ilvl="6">
      <w:start w:val="1"/>
      <w:numFmt w:val="decimal"/>
      <w:lvlText w:val="%1.%2.%3.%4.%5.%6.%7."/>
      <w:lvlJc w:val="left"/>
      <w:pPr>
        <w:ind w:left="6665" w:hanging="360"/>
      </w:pPr>
    </w:lvl>
    <w:lvl w:ilvl="7">
      <w:start w:val="1"/>
      <w:numFmt w:val="lowerLetter"/>
      <w:lvlText w:val="%1.%2.%3.%4.%5.%6.%7.%8."/>
      <w:lvlJc w:val="left"/>
      <w:pPr>
        <w:ind w:left="7385" w:hanging="360"/>
      </w:pPr>
    </w:lvl>
    <w:lvl w:ilvl="8">
      <w:start w:val="1"/>
      <w:numFmt w:val="lowerRoman"/>
      <w:lvlText w:val="%1.%2.%3.%4.%5.%6.%7.%8.%9."/>
      <w:lvlJc w:val="right"/>
      <w:pPr>
        <w:ind w:left="8105" w:hanging="180"/>
      </w:pPr>
    </w:lvl>
  </w:abstractNum>
  <w:abstractNum w:abstractNumId="60"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2" w15:restartNumberingAfterBreak="0">
    <w:nsid w:val="7C440D81"/>
    <w:multiLevelType w:val="multilevel"/>
    <w:tmpl w:val="ACA0193C"/>
    <w:lvl w:ilvl="0">
      <w:start w:val="4"/>
      <w:numFmt w:val="decimal"/>
      <w:lvlText w:val="%1."/>
      <w:lvlJc w:val="left"/>
      <w:pPr>
        <w:ind w:left="360" w:hanging="360"/>
      </w:pPr>
      <w:rPr>
        <w:rFonts w:cs="Times New Roman" w:hint="default"/>
      </w:rPr>
    </w:lvl>
    <w:lvl w:ilvl="1">
      <w:start w:val="6"/>
      <w:numFmt w:val="decimal"/>
      <w:lvlText w:val="%1.%2."/>
      <w:lvlJc w:val="left"/>
      <w:pPr>
        <w:ind w:left="720" w:hanging="720"/>
      </w:pPr>
      <w:rPr>
        <w:rFonts w:cs="Times New Roman" w:hint="default"/>
        <w:b/>
        <w:i w:val="0"/>
        <w:sz w:val="24"/>
        <w:szCs w:val="24"/>
      </w:rPr>
    </w:lvl>
    <w:lvl w:ilvl="2">
      <w:start w:val="1"/>
      <w:numFmt w:val="decimal"/>
      <w:lvlText w:val="%1.%2.%3."/>
      <w:lvlJc w:val="left"/>
      <w:pPr>
        <w:ind w:left="1003" w:hanging="720"/>
      </w:pPr>
      <w:rPr>
        <w:rFonts w:cs="Times New Roman" w:hint="default"/>
        <w:b/>
        <w:color w:val="000000" w:themeColor="text1"/>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15:restartNumberingAfterBreak="0">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4" w15:restartNumberingAfterBreak="0">
    <w:nsid w:val="7EE576DF"/>
    <w:multiLevelType w:val="multilevel"/>
    <w:tmpl w:val="E9946FBE"/>
    <w:lvl w:ilvl="0">
      <w:start w:val="11"/>
      <w:numFmt w:val="decimal"/>
      <w:lvlText w:val="%1."/>
      <w:lvlJc w:val="left"/>
      <w:pPr>
        <w:ind w:left="500" w:hanging="500"/>
      </w:pPr>
      <w:rPr>
        <w:color w:val="auto"/>
      </w:rPr>
    </w:lvl>
    <w:lvl w:ilvl="1">
      <w:start w:val="1"/>
      <w:numFmt w:val="decimal"/>
      <w:lvlText w:val="%1.%2."/>
      <w:lvlJc w:val="left"/>
      <w:pPr>
        <w:ind w:left="1440" w:hanging="720"/>
      </w:pPr>
      <w:rPr>
        <w:b/>
        <w:bCs/>
        <w:color w:val="auto"/>
      </w:rPr>
    </w:lvl>
    <w:lvl w:ilvl="2">
      <w:start w:val="1"/>
      <w:numFmt w:val="decimal"/>
      <w:lvlText w:val="%1.%2.%3."/>
      <w:lvlJc w:val="left"/>
      <w:pPr>
        <w:ind w:left="2160" w:hanging="720"/>
      </w:pPr>
      <w:rPr>
        <w:color w:val="auto"/>
      </w:rPr>
    </w:lvl>
    <w:lvl w:ilvl="3">
      <w:start w:val="1"/>
      <w:numFmt w:val="decimal"/>
      <w:lvlText w:val="%1.%2.%3.%4."/>
      <w:lvlJc w:val="left"/>
      <w:pPr>
        <w:ind w:left="3240" w:hanging="1080"/>
      </w:pPr>
      <w:rPr>
        <w:color w:val="auto"/>
      </w:rPr>
    </w:lvl>
    <w:lvl w:ilvl="4">
      <w:start w:val="1"/>
      <w:numFmt w:val="decimal"/>
      <w:lvlText w:val="%1.%2.%3.%4.%5."/>
      <w:lvlJc w:val="left"/>
      <w:pPr>
        <w:ind w:left="3960" w:hanging="1080"/>
      </w:pPr>
      <w:rPr>
        <w:color w:val="auto"/>
      </w:rPr>
    </w:lvl>
    <w:lvl w:ilvl="5">
      <w:start w:val="1"/>
      <w:numFmt w:val="decimal"/>
      <w:lvlText w:val="%1.%2.%3.%4.%5.%6."/>
      <w:lvlJc w:val="left"/>
      <w:pPr>
        <w:ind w:left="5040" w:hanging="1440"/>
      </w:pPr>
      <w:rPr>
        <w:color w:val="auto"/>
      </w:rPr>
    </w:lvl>
    <w:lvl w:ilvl="6">
      <w:start w:val="1"/>
      <w:numFmt w:val="decimal"/>
      <w:lvlText w:val="%1.%2.%3.%4.%5.%6.%7."/>
      <w:lvlJc w:val="left"/>
      <w:pPr>
        <w:ind w:left="5760" w:hanging="1440"/>
      </w:pPr>
      <w:rPr>
        <w:color w:val="auto"/>
      </w:rPr>
    </w:lvl>
    <w:lvl w:ilvl="7">
      <w:start w:val="1"/>
      <w:numFmt w:val="decimal"/>
      <w:lvlText w:val="%1.%2.%3.%4.%5.%6.%7.%8."/>
      <w:lvlJc w:val="left"/>
      <w:pPr>
        <w:ind w:left="6840" w:hanging="1800"/>
      </w:pPr>
      <w:rPr>
        <w:color w:val="auto"/>
      </w:rPr>
    </w:lvl>
    <w:lvl w:ilvl="8">
      <w:start w:val="1"/>
      <w:numFmt w:val="decimal"/>
      <w:lvlText w:val="%1.%2.%3.%4.%5.%6.%7.%8.%9."/>
      <w:lvlJc w:val="left"/>
      <w:pPr>
        <w:ind w:left="7560" w:hanging="1800"/>
      </w:pPr>
      <w:rPr>
        <w:color w:val="auto"/>
      </w:rPr>
    </w:lvl>
  </w:abstractNum>
  <w:num w:numId="1" w16cid:durableId="1027679770">
    <w:abstractNumId w:val="48"/>
  </w:num>
  <w:num w:numId="2" w16cid:durableId="904874460">
    <w:abstractNumId w:val="13"/>
  </w:num>
  <w:num w:numId="3" w16cid:durableId="1074201363">
    <w:abstractNumId w:val="8"/>
  </w:num>
  <w:num w:numId="4" w16cid:durableId="1612855647">
    <w:abstractNumId w:val="61"/>
  </w:num>
  <w:num w:numId="5" w16cid:durableId="1834488352">
    <w:abstractNumId w:val="56"/>
  </w:num>
  <w:num w:numId="6" w16cid:durableId="980114468">
    <w:abstractNumId w:val="58"/>
  </w:num>
  <w:num w:numId="7" w16cid:durableId="967659311">
    <w:abstractNumId w:val="52"/>
  </w:num>
  <w:num w:numId="8" w16cid:durableId="212622304">
    <w:abstractNumId w:val="14"/>
  </w:num>
  <w:num w:numId="9" w16cid:durableId="877157065">
    <w:abstractNumId w:val="63"/>
  </w:num>
  <w:num w:numId="10" w16cid:durableId="461269290">
    <w:abstractNumId w:val="5"/>
  </w:num>
  <w:num w:numId="11" w16cid:durableId="2130853557">
    <w:abstractNumId w:val="25"/>
  </w:num>
  <w:num w:numId="12" w16cid:durableId="1467965681">
    <w:abstractNumId w:val="28"/>
  </w:num>
  <w:num w:numId="13" w16cid:durableId="848058796">
    <w:abstractNumId w:val="40"/>
  </w:num>
  <w:num w:numId="14" w16cid:durableId="1956860737">
    <w:abstractNumId w:val="46"/>
  </w:num>
  <w:num w:numId="15" w16cid:durableId="1634750579">
    <w:abstractNumId w:val="18"/>
  </w:num>
  <w:num w:numId="16" w16cid:durableId="24528881">
    <w:abstractNumId w:val="32"/>
  </w:num>
  <w:num w:numId="17" w16cid:durableId="1480920505">
    <w:abstractNumId w:val="57"/>
  </w:num>
  <w:num w:numId="18" w16cid:durableId="1532107259">
    <w:abstractNumId w:val="24"/>
  </w:num>
  <w:num w:numId="19" w16cid:durableId="976450454">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4884539">
    <w:abstractNumId w:val="6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6607313">
    <w:abstractNumId w:val="42"/>
  </w:num>
  <w:num w:numId="22" w16cid:durableId="2005550923">
    <w:abstractNumId w:val="20"/>
  </w:num>
  <w:num w:numId="23" w16cid:durableId="2111778375">
    <w:abstractNumId w:val="16"/>
  </w:num>
  <w:num w:numId="24" w16cid:durableId="275525120">
    <w:abstractNumId w:val="7"/>
  </w:num>
  <w:num w:numId="25" w16cid:durableId="823471063">
    <w:abstractNumId w:val="29"/>
  </w:num>
  <w:num w:numId="26" w16cid:durableId="654382341">
    <w:abstractNumId w:val="53"/>
  </w:num>
  <w:num w:numId="27" w16cid:durableId="452866708">
    <w:abstractNumId w:val="59"/>
  </w:num>
  <w:num w:numId="28" w16cid:durableId="1575818781">
    <w:abstractNumId w:val="31"/>
  </w:num>
  <w:num w:numId="29" w16cid:durableId="399325785">
    <w:abstractNumId w:val="3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5434184">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26225361">
    <w:abstractNumId w:val="38"/>
  </w:num>
  <w:num w:numId="32" w16cid:durableId="1912345833">
    <w:abstractNumId w:val="35"/>
  </w:num>
  <w:num w:numId="33" w16cid:durableId="12434439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0779153">
    <w:abstractNumId w:val="12"/>
  </w:num>
  <w:num w:numId="35" w16cid:durableId="1786266792">
    <w:abstractNumId w:val="11"/>
  </w:num>
  <w:num w:numId="36" w16cid:durableId="2054960604">
    <w:abstractNumId w:val="45"/>
  </w:num>
  <w:num w:numId="37" w16cid:durableId="1660502335">
    <w:abstractNumId w:val="23"/>
  </w:num>
  <w:num w:numId="38" w16cid:durableId="270862829">
    <w:abstractNumId w:val="6"/>
  </w:num>
  <w:num w:numId="39" w16cid:durableId="1876767638">
    <w:abstractNumId w:val="33"/>
  </w:num>
  <w:num w:numId="40" w16cid:durableId="1236623289">
    <w:abstractNumId w:val="22"/>
  </w:num>
  <w:num w:numId="41" w16cid:durableId="1984850877">
    <w:abstractNumId w:val="4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55641943">
    <w:abstractNumId w:val="21"/>
  </w:num>
  <w:num w:numId="43" w16cid:durableId="2127117362">
    <w:abstractNumId w:val="55"/>
  </w:num>
  <w:num w:numId="44" w16cid:durableId="1449156878">
    <w:abstractNumId w:val="37"/>
  </w:num>
  <w:num w:numId="45" w16cid:durableId="14233143">
    <w:abstractNumId w:val="51"/>
  </w:num>
  <w:num w:numId="46" w16cid:durableId="951282206">
    <w:abstractNumId w:val="15"/>
  </w:num>
  <w:num w:numId="47" w16cid:durableId="322246237">
    <w:abstractNumId w:val="62"/>
  </w:num>
  <w:num w:numId="48" w16cid:durableId="1209297861">
    <w:abstractNumId w:val="39"/>
  </w:num>
  <w:num w:numId="49" w16cid:durableId="1624847528">
    <w:abstractNumId w:val="34"/>
  </w:num>
  <w:num w:numId="50" w16cid:durableId="524366192">
    <w:abstractNumId w:val="27"/>
  </w:num>
  <w:num w:numId="51" w16cid:durableId="327830941">
    <w:abstractNumId w:val="4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332768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08780179">
    <w:abstractNumId w:val="19"/>
  </w:num>
  <w:num w:numId="54" w16cid:durableId="1944148548">
    <w:abstractNumId w:val="47"/>
  </w:num>
  <w:num w:numId="55" w16cid:durableId="796290333">
    <w:abstractNumId w:val="50"/>
  </w:num>
  <w:num w:numId="56" w16cid:durableId="702897765">
    <w:abstractNumId w:val="54"/>
  </w:num>
  <w:num w:numId="57" w16cid:durableId="1418552335">
    <w:abstractNumId w:val="36"/>
  </w:num>
  <w:num w:numId="58" w16cid:durableId="1075586581">
    <w:abstractNumId w:val="41"/>
  </w:num>
  <w:num w:numId="59" w16cid:durableId="665864113">
    <w:abstractNumId w:val="10"/>
  </w:num>
  <w:num w:numId="60" w16cid:durableId="1661890100">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56525495">
    <w:abstractNumId w:val="9"/>
  </w:num>
  <w:num w:numId="62" w16cid:durableId="1364673091">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o:shapelayout v:ext="edit">
      <o:idmap v:ext="edit" data="1"/>
      <o:rules v:ext="edit">
        <o:r id="V:Rule1" type="connector" idref="#Line 8"/>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203"/>
    <w:rsid w:val="000009E2"/>
    <w:rsid w:val="00001063"/>
    <w:rsid w:val="000020EC"/>
    <w:rsid w:val="000036AD"/>
    <w:rsid w:val="00003D4E"/>
    <w:rsid w:val="00003D79"/>
    <w:rsid w:val="00004C0C"/>
    <w:rsid w:val="0000536E"/>
    <w:rsid w:val="00006522"/>
    <w:rsid w:val="00006A2D"/>
    <w:rsid w:val="00006CFD"/>
    <w:rsid w:val="000071AE"/>
    <w:rsid w:val="00007ED0"/>
    <w:rsid w:val="0001078C"/>
    <w:rsid w:val="00010850"/>
    <w:rsid w:val="00010A08"/>
    <w:rsid w:val="00010EE1"/>
    <w:rsid w:val="0001154E"/>
    <w:rsid w:val="00011F27"/>
    <w:rsid w:val="0001319A"/>
    <w:rsid w:val="00013887"/>
    <w:rsid w:val="00013A6C"/>
    <w:rsid w:val="00013FC0"/>
    <w:rsid w:val="0001434F"/>
    <w:rsid w:val="00015284"/>
    <w:rsid w:val="00015C4B"/>
    <w:rsid w:val="00016924"/>
    <w:rsid w:val="0002039B"/>
    <w:rsid w:val="0002090A"/>
    <w:rsid w:val="00021523"/>
    <w:rsid w:val="00022109"/>
    <w:rsid w:val="0002282B"/>
    <w:rsid w:val="00023085"/>
    <w:rsid w:val="0002415B"/>
    <w:rsid w:val="000247DA"/>
    <w:rsid w:val="00024CCF"/>
    <w:rsid w:val="00024F66"/>
    <w:rsid w:val="0002743A"/>
    <w:rsid w:val="00030F46"/>
    <w:rsid w:val="00033493"/>
    <w:rsid w:val="00034207"/>
    <w:rsid w:val="00034691"/>
    <w:rsid w:val="00035C24"/>
    <w:rsid w:val="000367B8"/>
    <w:rsid w:val="0004152D"/>
    <w:rsid w:val="00041710"/>
    <w:rsid w:val="00041821"/>
    <w:rsid w:val="00042459"/>
    <w:rsid w:val="0004247C"/>
    <w:rsid w:val="000424D6"/>
    <w:rsid w:val="000424EC"/>
    <w:rsid w:val="00042AD1"/>
    <w:rsid w:val="000433DF"/>
    <w:rsid w:val="00043711"/>
    <w:rsid w:val="00043A6D"/>
    <w:rsid w:val="00043E66"/>
    <w:rsid w:val="00045A26"/>
    <w:rsid w:val="00045A68"/>
    <w:rsid w:val="00046E0F"/>
    <w:rsid w:val="000471DF"/>
    <w:rsid w:val="00047790"/>
    <w:rsid w:val="000501DC"/>
    <w:rsid w:val="00050991"/>
    <w:rsid w:val="00052486"/>
    <w:rsid w:val="00052812"/>
    <w:rsid w:val="0005378F"/>
    <w:rsid w:val="00053C84"/>
    <w:rsid w:val="00053E0E"/>
    <w:rsid w:val="00054228"/>
    <w:rsid w:val="00054615"/>
    <w:rsid w:val="000554AD"/>
    <w:rsid w:val="000557E0"/>
    <w:rsid w:val="000558BE"/>
    <w:rsid w:val="0005682F"/>
    <w:rsid w:val="00056F72"/>
    <w:rsid w:val="00057406"/>
    <w:rsid w:val="00057796"/>
    <w:rsid w:val="00057A2D"/>
    <w:rsid w:val="00061043"/>
    <w:rsid w:val="000613F5"/>
    <w:rsid w:val="00061BAD"/>
    <w:rsid w:val="00061BC7"/>
    <w:rsid w:val="000624CC"/>
    <w:rsid w:val="00062603"/>
    <w:rsid w:val="000626CC"/>
    <w:rsid w:val="00062FE2"/>
    <w:rsid w:val="00063A89"/>
    <w:rsid w:val="00063B67"/>
    <w:rsid w:val="00065759"/>
    <w:rsid w:val="00065B81"/>
    <w:rsid w:val="000661DF"/>
    <w:rsid w:val="00066A4A"/>
    <w:rsid w:val="00066AE4"/>
    <w:rsid w:val="00066C26"/>
    <w:rsid w:val="0007043E"/>
    <w:rsid w:val="0007221C"/>
    <w:rsid w:val="00072814"/>
    <w:rsid w:val="0007395F"/>
    <w:rsid w:val="000742E3"/>
    <w:rsid w:val="000748F7"/>
    <w:rsid w:val="00074B54"/>
    <w:rsid w:val="0007511B"/>
    <w:rsid w:val="000771DC"/>
    <w:rsid w:val="00077C95"/>
    <w:rsid w:val="00077F3D"/>
    <w:rsid w:val="00080B39"/>
    <w:rsid w:val="000817E2"/>
    <w:rsid w:val="00082358"/>
    <w:rsid w:val="000826CD"/>
    <w:rsid w:val="00084487"/>
    <w:rsid w:val="00084FE6"/>
    <w:rsid w:val="00085897"/>
    <w:rsid w:val="00086A67"/>
    <w:rsid w:val="0008785F"/>
    <w:rsid w:val="000879D1"/>
    <w:rsid w:val="000900C1"/>
    <w:rsid w:val="00090268"/>
    <w:rsid w:val="00090358"/>
    <w:rsid w:val="00090E28"/>
    <w:rsid w:val="0009135E"/>
    <w:rsid w:val="00091F8D"/>
    <w:rsid w:val="0009224D"/>
    <w:rsid w:val="000924B9"/>
    <w:rsid w:val="00092B07"/>
    <w:rsid w:val="00092D5C"/>
    <w:rsid w:val="00094AC6"/>
    <w:rsid w:val="00094BFF"/>
    <w:rsid w:val="00095510"/>
    <w:rsid w:val="0009640C"/>
    <w:rsid w:val="0009695E"/>
    <w:rsid w:val="000976ED"/>
    <w:rsid w:val="000A0434"/>
    <w:rsid w:val="000A0D9D"/>
    <w:rsid w:val="000A118C"/>
    <w:rsid w:val="000A249F"/>
    <w:rsid w:val="000A2BBF"/>
    <w:rsid w:val="000A2D89"/>
    <w:rsid w:val="000A380E"/>
    <w:rsid w:val="000A4845"/>
    <w:rsid w:val="000A4C6F"/>
    <w:rsid w:val="000A53FD"/>
    <w:rsid w:val="000A554D"/>
    <w:rsid w:val="000A5607"/>
    <w:rsid w:val="000A5E2F"/>
    <w:rsid w:val="000A5E41"/>
    <w:rsid w:val="000A72EA"/>
    <w:rsid w:val="000B16F3"/>
    <w:rsid w:val="000B3AF0"/>
    <w:rsid w:val="000B3D8A"/>
    <w:rsid w:val="000B3E57"/>
    <w:rsid w:val="000B4084"/>
    <w:rsid w:val="000B4383"/>
    <w:rsid w:val="000B59CC"/>
    <w:rsid w:val="000B6958"/>
    <w:rsid w:val="000B6E32"/>
    <w:rsid w:val="000B76D0"/>
    <w:rsid w:val="000B7955"/>
    <w:rsid w:val="000C0949"/>
    <w:rsid w:val="000C0E09"/>
    <w:rsid w:val="000C0FAF"/>
    <w:rsid w:val="000C2EFD"/>
    <w:rsid w:val="000C3366"/>
    <w:rsid w:val="000C4D0C"/>
    <w:rsid w:val="000C56E4"/>
    <w:rsid w:val="000C751D"/>
    <w:rsid w:val="000D0495"/>
    <w:rsid w:val="000D0E1D"/>
    <w:rsid w:val="000D11A6"/>
    <w:rsid w:val="000D16E2"/>
    <w:rsid w:val="000D2279"/>
    <w:rsid w:val="000D22C1"/>
    <w:rsid w:val="000D2894"/>
    <w:rsid w:val="000D3118"/>
    <w:rsid w:val="000D37A6"/>
    <w:rsid w:val="000D6A1C"/>
    <w:rsid w:val="000D6B5E"/>
    <w:rsid w:val="000D7AEA"/>
    <w:rsid w:val="000E0104"/>
    <w:rsid w:val="000E0FBD"/>
    <w:rsid w:val="000E1231"/>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4561"/>
    <w:rsid w:val="000F487E"/>
    <w:rsid w:val="000F5226"/>
    <w:rsid w:val="000F6647"/>
    <w:rsid w:val="000F6C76"/>
    <w:rsid w:val="00100D42"/>
    <w:rsid w:val="001013CA"/>
    <w:rsid w:val="00101F4A"/>
    <w:rsid w:val="00102C8F"/>
    <w:rsid w:val="0010337A"/>
    <w:rsid w:val="00103BA7"/>
    <w:rsid w:val="00104EAC"/>
    <w:rsid w:val="0010538D"/>
    <w:rsid w:val="00105533"/>
    <w:rsid w:val="00105D84"/>
    <w:rsid w:val="00106625"/>
    <w:rsid w:val="0010741D"/>
    <w:rsid w:val="00107981"/>
    <w:rsid w:val="00110728"/>
    <w:rsid w:val="00110FB8"/>
    <w:rsid w:val="00112382"/>
    <w:rsid w:val="001149B0"/>
    <w:rsid w:val="00114C02"/>
    <w:rsid w:val="0011527E"/>
    <w:rsid w:val="00115576"/>
    <w:rsid w:val="00115DB2"/>
    <w:rsid w:val="00116AD5"/>
    <w:rsid w:val="00116F1D"/>
    <w:rsid w:val="00121099"/>
    <w:rsid w:val="00122543"/>
    <w:rsid w:val="00122A7E"/>
    <w:rsid w:val="00122BA5"/>
    <w:rsid w:val="00122FD5"/>
    <w:rsid w:val="0012448E"/>
    <w:rsid w:val="0012480A"/>
    <w:rsid w:val="00125A4D"/>
    <w:rsid w:val="00125BC0"/>
    <w:rsid w:val="00125BD6"/>
    <w:rsid w:val="00126765"/>
    <w:rsid w:val="00126C9B"/>
    <w:rsid w:val="001275EE"/>
    <w:rsid w:val="00127D6D"/>
    <w:rsid w:val="00130BA8"/>
    <w:rsid w:val="00131C95"/>
    <w:rsid w:val="00133C8C"/>
    <w:rsid w:val="00133D07"/>
    <w:rsid w:val="00133D19"/>
    <w:rsid w:val="001341D5"/>
    <w:rsid w:val="0013441B"/>
    <w:rsid w:val="001377D9"/>
    <w:rsid w:val="001378BC"/>
    <w:rsid w:val="00140A71"/>
    <w:rsid w:val="0014209D"/>
    <w:rsid w:val="00143282"/>
    <w:rsid w:val="0014392E"/>
    <w:rsid w:val="00143DED"/>
    <w:rsid w:val="00144ABF"/>
    <w:rsid w:val="00144E74"/>
    <w:rsid w:val="00145C3D"/>
    <w:rsid w:val="001476A3"/>
    <w:rsid w:val="00147C3B"/>
    <w:rsid w:val="00147C7E"/>
    <w:rsid w:val="0015001F"/>
    <w:rsid w:val="001506EA"/>
    <w:rsid w:val="0015093A"/>
    <w:rsid w:val="0015133A"/>
    <w:rsid w:val="00151A3A"/>
    <w:rsid w:val="001521B5"/>
    <w:rsid w:val="001527C7"/>
    <w:rsid w:val="001537FF"/>
    <w:rsid w:val="00153D26"/>
    <w:rsid w:val="00154A5D"/>
    <w:rsid w:val="00155FC4"/>
    <w:rsid w:val="0015687D"/>
    <w:rsid w:val="001572F4"/>
    <w:rsid w:val="0015740C"/>
    <w:rsid w:val="0015754B"/>
    <w:rsid w:val="0015759A"/>
    <w:rsid w:val="0016043D"/>
    <w:rsid w:val="00160FC7"/>
    <w:rsid w:val="00161116"/>
    <w:rsid w:val="001616A2"/>
    <w:rsid w:val="00161E97"/>
    <w:rsid w:val="0016204C"/>
    <w:rsid w:val="00163858"/>
    <w:rsid w:val="0016422B"/>
    <w:rsid w:val="00164463"/>
    <w:rsid w:val="001645DC"/>
    <w:rsid w:val="00165095"/>
    <w:rsid w:val="001651C5"/>
    <w:rsid w:val="001660E7"/>
    <w:rsid w:val="00166123"/>
    <w:rsid w:val="00166B75"/>
    <w:rsid w:val="0016781C"/>
    <w:rsid w:val="00170288"/>
    <w:rsid w:val="00171557"/>
    <w:rsid w:val="00171F62"/>
    <w:rsid w:val="00173F63"/>
    <w:rsid w:val="00174343"/>
    <w:rsid w:val="001745DC"/>
    <w:rsid w:val="0017480A"/>
    <w:rsid w:val="00175162"/>
    <w:rsid w:val="00175AD6"/>
    <w:rsid w:val="00176940"/>
    <w:rsid w:val="00176A36"/>
    <w:rsid w:val="00176E55"/>
    <w:rsid w:val="00176E63"/>
    <w:rsid w:val="001772DA"/>
    <w:rsid w:val="00181C0E"/>
    <w:rsid w:val="00182BF8"/>
    <w:rsid w:val="00182D5C"/>
    <w:rsid w:val="00182F17"/>
    <w:rsid w:val="00182FD9"/>
    <w:rsid w:val="001830C6"/>
    <w:rsid w:val="001837DA"/>
    <w:rsid w:val="001840EC"/>
    <w:rsid w:val="001845B8"/>
    <w:rsid w:val="00184A06"/>
    <w:rsid w:val="00184B07"/>
    <w:rsid w:val="00184C8E"/>
    <w:rsid w:val="00185F0F"/>
    <w:rsid w:val="00187EDA"/>
    <w:rsid w:val="00190498"/>
    <w:rsid w:val="0019107B"/>
    <w:rsid w:val="0019116F"/>
    <w:rsid w:val="0019170A"/>
    <w:rsid w:val="00192457"/>
    <w:rsid w:val="001934A4"/>
    <w:rsid w:val="001937B2"/>
    <w:rsid w:val="00193888"/>
    <w:rsid w:val="00193B5D"/>
    <w:rsid w:val="00194A55"/>
    <w:rsid w:val="00194E13"/>
    <w:rsid w:val="00194EC3"/>
    <w:rsid w:val="00195461"/>
    <w:rsid w:val="0019619B"/>
    <w:rsid w:val="00196646"/>
    <w:rsid w:val="0019664E"/>
    <w:rsid w:val="00196B77"/>
    <w:rsid w:val="00196ED4"/>
    <w:rsid w:val="001976B8"/>
    <w:rsid w:val="001A0CC5"/>
    <w:rsid w:val="001A135B"/>
    <w:rsid w:val="001A1888"/>
    <w:rsid w:val="001A198E"/>
    <w:rsid w:val="001A2505"/>
    <w:rsid w:val="001A3A6E"/>
    <w:rsid w:val="001A3D21"/>
    <w:rsid w:val="001A4788"/>
    <w:rsid w:val="001A56F4"/>
    <w:rsid w:val="001A6654"/>
    <w:rsid w:val="001B0595"/>
    <w:rsid w:val="001B2958"/>
    <w:rsid w:val="001B3DBD"/>
    <w:rsid w:val="001B7934"/>
    <w:rsid w:val="001B797E"/>
    <w:rsid w:val="001B7FE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3D20"/>
    <w:rsid w:val="001D53C3"/>
    <w:rsid w:val="001D5DB3"/>
    <w:rsid w:val="001D67DA"/>
    <w:rsid w:val="001E0717"/>
    <w:rsid w:val="001E0AB7"/>
    <w:rsid w:val="001E199B"/>
    <w:rsid w:val="001E20F7"/>
    <w:rsid w:val="001E246D"/>
    <w:rsid w:val="001E2E8D"/>
    <w:rsid w:val="001E3842"/>
    <w:rsid w:val="001E389D"/>
    <w:rsid w:val="001E4431"/>
    <w:rsid w:val="001E48B0"/>
    <w:rsid w:val="001E64A2"/>
    <w:rsid w:val="001E65B9"/>
    <w:rsid w:val="001E77FD"/>
    <w:rsid w:val="001F1033"/>
    <w:rsid w:val="001F16C4"/>
    <w:rsid w:val="001F222D"/>
    <w:rsid w:val="001F27EA"/>
    <w:rsid w:val="001F2BE2"/>
    <w:rsid w:val="001F584D"/>
    <w:rsid w:val="001F593B"/>
    <w:rsid w:val="001F5D0A"/>
    <w:rsid w:val="001F65BE"/>
    <w:rsid w:val="001F6C85"/>
    <w:rsid w:val="001F72A0"/>
    <w:rsid w:val="001F7937"/>
    <w:rsid w:val="001F79C9"/>
    <w:rsid w:val="00200424"/>
    <w:rsid w:val="0020089A"/>
    <w:rsid w:val="00201114"/>
    <w:rsid w:val="0020137F"/>
    <w:rsid w:val="002014AB"/>
    <w:rsid w:val="00201636"/>
    <w:rsid w:val="00202E8F"/>
    <w:rsid w:val="0020403B"/>
    <w:rsid w:val="00204144"/>
    <w:rsid w:val="002049F1"/>
    <w:rsid w:val="00204C4B"/>
    <w:rsid w:val="00204F68"/>
    <w:rsid w:val="002076EC"/>
    <w:rsid w:val="002100E8"/>
    <w:rsid w:val="00210123"/>
    <w:rsid w:val="00211C2B"/>
    <w:rsid w:val="002121C1"/>
    <w:rsid w:val="00212930"/>
    <w:rsid w:val="002130AD"/>
    <w:rsid w:val="002152DC"/>
    <w:rsid w:val="0021555A"/>
    <w:rsid w:val="0021558F"/>
    <w:rsid w:val="00215749"/>
    <w:rsid w:val="0021574B"/>
    <w:rsid w:val="0021699A"/>
    <w:rsid w:val="00216AD2"/>
    <w:rsid w:val="00216C86"/>
    <w:rsid w:val="00217339"/>
    <w:rsid w:val="002175D0"/>
    <w:rsid w:val="00220A8A"/>
    <w:rsid w:val="0022251C"/>
    <w:rsid w:val="00222758"/>
    <w:rsid w:val="00222B08"/>
    <w:rsid w:val="00222EE8"/>
    <w:rsid w:val="00223893"/>
    <w:rsid w:val="00223B86"/>
    <w:rsid w:val="002275D2"/>
    <w:rsid w:val="002309DE"/>
    <w:rsid w:val="00231459"/>
    <w:rsid w:val="00231C22"/>
    <w:rsid w:val="002323A3"/>
    <w:rsid w:val="0023290D"/>
    <w:rsid w:val="0023336F"/>
    <w:rsid w:val="00233552"/>
    <w:rsid w:val="00233BC8"/>
    <w:rsid w:val="002353E1"/>
    <w:rsid w:val="00236881"/>
    <w:rsid w:val="00236A42"/>
    <w:rsid w:val="00236FE2"/>
    <w:rsid w:val="0023761F"/>
    <w:rsid w:val="00241442"/>
    <w:rsid w:val="0024228A"/>
    <w:rsid w:val="0024230F"/>
    <w:rsid w:val="00242662"/>
    <w:rsid w:val="002426E2"/>
    <w:rsid w:val="00243904"/>
    <w:rsid w:val="00243930"/>
    <w:rsid w:val="00243DFC"/>
    <w:rsid w:val="00244AFC"/>
    <w:rsid w:val="00244F58"/>
    <w:rsid w:val="00246791"/>
    <w:rsid w:val="00246CE7"/>
    <w:rsid w:val="00246E0B"/>
    <w:rsid w:val="00247BE4"/>
    <w:rsid w:val="00247C36"/>
    <w:rsid w:val="00247CD6"/>
    <w:rsid w:val="002517E2"/>
    <w:rsid w:val="00251884"/>
    <w:rsid w:val="002518A9"/>
    <w:rsid w:val="00251FF6"/>
    <w:rsid w:val="00252B07"/>
    <w:rsid w:val="00253817"/>
    <w:rsid w:val="0025542C"/>
    <w:rsid w:val="0025576F"/>
    <w:rsid w:val="00256521"/>
    <w:rsid w:val="00257C5A"/>
    <w:rsid w:val="00257ECB"/>
    <w:rsid w:val="00260960"/>
    <w:rsid w:val="00260EBE"/>
    <w:rsid w:val="00261528"/>
    <w:rsid w:val="00261758"/>
    <w:rsid w:val="0026321A"/>
    <w:rsid w:val="00263E1E"/>
    <w:rsid w:val="00263EA6"/>
    <w:rsid w:val="00263F9D"/>
    <w:rsid w:val="00266BB3"/>
    <w:rsid w:val="00266C1C"/>
    <w:rsid w:val="00266C71"/>
    <w:rsid w:val="002673B6"/>
    <w:rsid w:val="002706BB"/>
    <w:rsid w:val="00271C5A"/>
    <w:rsid w:val="00271C5C"/>
    <w:rsid w:val="002725FC"/>
    <w:rsid w:val="00272A55"/>
    <w:rsid w:val="00272DCC"/>
    <w:rsid w:val="00272F09"/>
    <w:rsid w:val="00273FB4"/>
    <w:rsid w:val="00275567"/>
    <w:rsid w:val="002759BF"/>
    <w:rsid w:val="00275B22"/>
    <w:rsid w:val="002768F1"/>
    <w:rsid w:val="00276A13"/>
    <w:rsid w:val="00276DC7"/>
    <w:rsid w:val="00276E00"/>
    <w:rsid w:val="002838D0"/>
    <w:rsid w:val="00283F99"/>
    <w:rsid w:val="002842FD"/>
    <w:rsid w:val="00284CDC"/>
    <w:rsid w:val="00284E90"/>
    <w:rsid w:val="00286D71"/>
    <w:rsid w:val="0028757E"/>
    <w:rsid w:val="00287CE8"/>
    <w:rsid w:val="00287D61"/>
    <w:rsid w:val="00287E0C"/>
    <w:rsid w:val="00290413"/>
    <w:rsid w:val="00290ADE"/>
    <w:rsid w:val="002914C3"/>
    <w:rsid w:val="00291B56"/>
    <w:rsid w:val="00292400"/>
    <w:rsid w:val="002929D5"/>
    <w:rsid w:val="00293E99"/>
    <w:rsid w:val="002940D4"/>
    <w:rsid w:val="0029442D"/>
    <w:rsid w:val="00294766"/>
    <w:rsid w:val="00294F85"/>
    <w:rsid w:val="00295461"/>
    <w:rsid w:val="00296895"/>
    <w:rsid w:val="002970DC"/>
    <w:rsid w:val="00297961"/>
    <w:rsid w:val="00297E5B"/>
    <w:rsid w:val="002A0843"/>
    <w:rsid w:val="002A124B"/>
    <w:rsid w:val="002A2687"/>
    <w:rsid w:val="002A3A7E"/>
    <w:rsid w:val="002A3E58"/>
    <w:rsid w:val="002A4E11"/>
    <w:rsid w:val="002A5C57"/>
    <w:rsid w:val="002A5EAE"/>
    <w:rsid w:val="002A699D"/>
    <w:rsid w:val="002A6D1B"/>
    <w:rsid w:val="002A7B60"/>
    <w:rsid w:val="002B1367"/>
    <w:rsid w:val="002B29AE"/>
    <w:rsid w:val="002B431E"/>
    <w:rsid w:val="002B43E8"/>
    <w:rsid w:val="002B5B76"/>
    <w:rsid w:val="002B5ED1"/>
    <w:rsid w:val="002B6FCC"/>
    <w:rsid w:val="002B7294"/>
    <w:rsid w:val="002B7302"/>
    <w:rsid w:val="002B7BCF"/>
    <w:rsid w:val="002C027B"/>
    <w:rsid w:val="002C04AE"/>
    <w:rsid w:val="002C23A8"/>
    <w:rsid w:val="002C2B3F"/>
    <w:rsid w:val="002C300E"/>
    <w:rsid w:val="002C355E"/>
    <w:rsid w:val="002C3C4B"/>
    <w:rsid w:val="002C3C5B"/>
    <w:rsid w:val="002C43EE"/>
    <w:rsid w:val="002C5373"/>
    <w:rsid w:val="002C5408"/>
    <w:rsid w:val="002C74A9"/>
    <w:rsid w:val="002C75C4"/>
    <w:rsid w:val="002C76A0"/>
    <w:rsid w:val="002C7BD8"/>
    <w:rsid w:val="002C7CFF"/>
    <w:rsid w:val="002C7F8F"/>
    <w:rsid w:val="002D0127"/>
    <w:rsid w:val="002D237D"/>
    <w:rsid w:val="002D28BB"/>
    <w:rsid w:val="002D2F22"/>
    <w:rsid w:val="002D3445"/>
    <w:rsid w:val="002D7004"/>
    <w:rsid w:val="002E0477"/>
    <w:rsid w:val="002E07DC"/>
    <w:rsid w:val="002E0C50"/>
    <w:rsid w:val="002E0F85"/>
    <w:rsid w:val="002E14F3"/>
    <w:rsid w:val="002E152D"/>
    <w:rsid w:val="002E22C6"/>
    <w:rsid w:val="002E2868"/>
    <w:rsid w:val="002E4027"/>
    <w:rsid w:val="002E48F4"/>
    <w:rsid w:val="002E498B"/>
    <w:rsid w:val="002E4DBC"/>
    <w:rsid w:val="002E53CB"/>
    <w:rsid w:val="002E56D8"/>
    <w:rsid w:val="002E6842"/>
    <w:rsid w:val="002E7ED1"/>
    <w:rsid w:val="002F0387"/>
    <w:rsid w:val="002F0909"/>
    <w:rsid w:val="002F0BCD"/>
    <w:rsid w:val="002F1DCA"/>
    <w:rsid w:val="002F1E50"/>
    <w:rsid w:val="002F2967"/>
    <w:rsid w:val="002F3892"/>
    <w:rsid w:val="002F523F"/>
    <w:rsid w:val="002F61DD"/>
    <w:rsid w:val="002F6489"/>
    <w:rsid w:val="002F746A"/>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5E53"/>
    <w:rsid w:val="0031745F"/>
    <w:rsid w:val="003179BE"/>
    <w:rsid w:val="00317A54"/>
    <w:rsid w:val="00317B41"/>
    <w:rsid w:val="00317C01"/>
    <w:rsid w:val="00322331"/>
    <w:rsid w:val="00324EF3"/>
    <w:rsid w:val="0032584E"/>
    <w:rsid w:val="00326B65"/>
    <w:rsid w:val="00327336"/>
    <w:rsid w:val="0032741B"/>
    <w:rsid w:val="00330540"/>
    <w:rsid w:val="003338F8"/>
    <w:rsid w:val="00333EA8"/>
    <w:rsid w:val="00336025"/>
    <w:rsid w:val="0033611B"/>
    <w:rsid w:val="0033775C"/>
    <w:rsid w:val="003377CD"/>
    <w:rsid w:val="003400F4"/>
    <w:rsid w:val="0034047D"/>
    <w:rsid w:val="00340888"/>
    <w:rsid w:val="003429C2"/>
    <w:rsid w:val="00342B46"/>
    <w:rsid w:val="00343DBB"/>
    <w:rsid w:val="0034455D"/>
    <w:rsid w:val="0034520F"/>
    <w:rsid w:val="003455D2"/>
    <w:rsid w:val="00345FAD"/>
    <w:rsid w:val="0034636D"/>
    <w:rsid w:val="003466E3"/>
    <w:rsid w:val="003467E5"/>
    <w:rsid w:val="00346AC8"/>
    <w:rsid w:val="00347FED"/>
    <w:rsid w:val="0035214F"/>
    <w:rsid w:val="00352BAD"/>
    <w:rsid w:val="00353E64"/>
    <w:rsid w:val="00354C2D"/>
    <w:rsid w:val="003566A1"/>
    <w:rsid w:val="00356B6B"/>
    <w:rsid w:val="0035750D"/>
    <w:rsid w:val="0036076E"/>
    <w:rsid w:val="003612E4"/>
    <w:rsid w:val="00363FFC"/>
    <w:rsid w:val="003655D1"/>
    <w:rsid w:val="00365A19"/>
    <w:rsid w:val="00366A81"/>
    <w:rsid w:val="00366EA8"/>
    <w:rsid w:val="00370C46"/>
    <w:rsid w:val="00370E0C"/>
    <w:rsid w:val="00371AD0"/>
    <w:rsid w:val="0037253D"/>
    <w:rsid w:val="0037291B"/>
    <w:rsid w:val="00372E0B"/>
    <w:rsid w:val="003730F4"/>
    <w:rsid w:val="00373157"/>
    <w:rsid w:val="00373385"/>
    <w:rsid w:val="0037376C"/>
    <w:rsid w:val="0037399B"/>
    <w:rsid w:val="00373C49"/>
    <w:rsid w:val="0037439A"/>
    <w:rsid w:val="003748E6"/>
    <w:rsid w:val="003775EC"/>
    <w:rsid w:val="003808CF"/>
    <w:rsid w:val="00380F59"/>
    <w:rsid w:val="003819CC"/>
    <w:rsid w:val="00382997"/>
    <w:rsid w:val="00382FA4"/>
    <w:rsid w:val="00384667"/>
    <w:rsid w:val="00384A65"/>
    <w:rsid w:val="003854DA"/>
    <w:rsid w:val="00386C37"/>
    <w:rsid w:val="00387A64"/>
    <w:rsid w:val="00387E8E"/>
    <w:rsid w:val="00390074"/>
    <w:rsid w:val="00391FF7"/>
    <w:rsid w:val="00393E59"/>
    <w:rsid w:val="00394958"/>
    <w:rsid w:val="00395FA3"/>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4F5F"/>
    <w:rsid w:val="003A7132"/>
    <w:rsid w:val="003B0193"/>
    <w:rsid w:val="003B07E9"/>
    <w:rsid w:val="003B0822"/>
    <w:rsid w:val="003B0B6A"/>
    <w:rsid w:val="003B0B9A"/>
    <w:rsid w:val="003B2109"/>
    <w:rsid w:val="003B24C5"/>
    <w:rsid w:val="003B2D46"/>
    <w:rsid w:val="003B3211"/>
    <w:rsid w:val="003B3BA4"/>
    <w:rsid w:val="003B435A"/>
    <w:rsid w:val="003B4746"/>
    <w:rsid w:val="003B4F63"/>
    <w:rsid w:val="003B5954"/>
    <w:rsid w:val="003B5967"/>
    <w:rsid w:val="003B5FDA"/>
    <w:rsid w:val="003B6176"/>
    <w:rsid w:val="003B689F"/>
    <w:rsid w:val="003C00AE"/>
    <w:rsid w:val="003C02E5"/>
    <w:rsid w:val="003C0D09"/>
    <w:rsid w:val="003C11B8"/>
    <w:rsid w:val="003C1258"/>
    <w:rsid w:val="003C19A5"/>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76C"/>
    <w:rsid w:val="003D1C48"/>
    <w:rsid w:val="003D1DD2"/>
    <w:rsid w:val="003D29D4"/>
    <w:rsid w:val="003D2C5B"/>
    <w:rsid w:val="003D2DD8"/>
    <w:rsid w:val="003D3870"/>
    <w:rsid w:val="003D4294"/>
    <w:rsid w:val="003D44C5"/>
    <w:rsid w:val="003D4F98"/>
    <w:rsid w:val="003D522D"/>
    <w:rsid w:val="003D60C1"/>
    <w:rsid w:val="003D76A5"/>
    <w:rsid w:val="003D7C04"/>
    <w:rsid w:val="003E0259"/>
    <w:rsid w:val="003E05CF"/>
    <w:rsid w:val="003E2E7A"/>
    <w:rsid w:val="003E3908"/>
    <w:rsid w:val="003E566D"/>
    <w:rsid w:val="003E68CA"/>
    <w:rsid w:val="003E70FE"/>
    <w:rsid w:val="003E7232"/>
    <w:rsid w:val="003F0963"/>
    <w:rsid w:val="003F0F5A"/>
    <w:rsid w:val="003F1B73"/>
    <w:rsid w:val="003F1FA2"/>
    <w:rsid w:val="003F2532"/>
    <w:rsid w:val="003F27C9"/>
    <w:rsid w:val="003F2F49"/>
    <w:rsid w:val="003F3727"/>
    <w:rsid w:val="003F50B0"/>
    <w:rsid w:val="003F53F5"/>
    <w:rsid w:val="003F5FD7"/>
    <w:rsid w:val="003F679E"/>
    <w:rsid w:val="003F6A97"/>
    <w:rsid w:val="003F6F44"/>
    <w:rsid w:val="003F70F9"/>
    <w:rsid w:val="003F7913"/>
    <w:rsid w:val="003F7A5D"/>
    <w:rsid w:val="003F7F8F"/>
    <w:rsid w:val="00400598"/>
    <w:rsid w:val="00400FB9"/>
    <w:rsid w:val="00401B2F"/>
    <w:rsid w:val="00401E5F"/>
    <w:rsid w:val="00401E82"/>
    <w:rsid w:val="00402427"/>
    <w:rsid w:val="004028E8"/>
    <w:rsid w:val="0040343C"/>
    <w:rsid w:val="00403C39"/>
    <w:rsid w:val="0040417B"/>
    <w:rsid w:val="00404B07"/>
    <w:rsid w:val="00404CA0"/>
    <w:rsid w:val="00404CB1"/>
    <w:rsid w:val="00405139"/>
    <w:rsid w:val="00405727"/>
    <w:rsid w:val="004113DA"/>
    <w:rsid w:val="00411462"/>
    <w:rsid w:val="00411B75"/>
    <w:rsid w:val="00411D61"/>
    <w:rsid w:val="00412293"/>
    <w:rsid w:val="0041279E"/>
    <w:rsid w:val="00412E2B"/>
    <w:rsid w:val="00415868"/>
    <w:rsid w:val="004159F6"/>
    <w:rsid w:val="0041658C"/>
    <w:rsid w:val="0041696C"/>
    <w:rsid w:val="00417BFE"/>
    <w:rsid w:val="0042009A"/>
    <w:rsid w:val="00420E02"/>
    <w:rsid w:val="00422C7F"/>
    <w:rsid w:val="00422E04"/>
    <w:rsid w:val="00422E6C"/>
    <w:rsid w:val="00423008"/>
    <w:rsid w:val="0042375E"/>
    <w:rsid w:val="004243AE"/>
    <w:rsid w:val="00424475"/>
    <w:rsid w:val="00424D22"/>
    <w:rsid w:val="00425A73"/>
    <w:rsid w:val="00427C33"/>
    <w:rsid w:val="00430F97"/>
    <w:rsid w:val="00431C95"/>
    <w:rsid w:val="004324F3"/>
    <w:rsid w:val="00432D57"/>
    <w:rsid w:val="00433337"/>
    <w:rsid w:val="00433CA9"/>
    <w:rsid w:val="004357DE"/>
    <w:rsid w:val="00435C19"/>
    <w:rsid w:val="00435E9D"/>
    <w:rsid w:val="00436EEB"/>
    <w:rsid w:val="00440CE3"/>
    <w:rsid w:val="00443D38"/>
    <w:rsid w:val="0044464D"/>
    <w:rsid w:val="00444663"/>
    <w:rsid w:val="00444DEA"/>
    <w:rsid w:val="00445D75"/>
    <w:rsid w:val="004475EF"/>
    <w:rsid w:val="00447938"/>
    <w:rsid w:val="00450894"/>
    <w:rsid w:val="0045187B"/>
    <w:rsid w:val="00451E97"/>
    <w:rsid w:val="0045238D"/>
    <w:rsid w:val="004524C1"/>
    <w:rsid w:val="00452B0B"/>
    <w:rsid w:val="00454A31"/>
    <w:rsid w:val="00454BBC"/>
    <w:rsid w:val="00454E82"/>
    <w:rsid w:val="00454F4C"/>
    <w:rsid w:val="0045727E"/>
    <w:rsid w:val="00460CE2"/>
    <w:rsid w:val="00461BE5"/>
    <w:rsid w:val="00462181"/>
    <w:rsid w:val="0046223B"/>
    <w:rsid w:val="004625A4"/>
    <w:rsid w:val="004628EF"/>
    <w:rsid w:val="00462DD3"/>
    <w:rsid w:val="0046320E"/>
    <w:rsid w:val="004636A7"/>
    <w:rsid w:val="0046403D"/>
    <w:rsid w:val="0046489A"/>
    <w:rsid w:val="004651D0"/>
    <w:rsid w:val="004658D4"/>
    <w:rsid w:val="00465B4C"/>
    <w:rsid w:val="00465E7D"/>
    <w:rsid w:val="00466832"/>
    <w:rsid w:val="00467272"/>
    <w:rsid w:val="00467345"/>
    <w:rsid w:val="0046791F"/>
    <w:rsid w:val="00467FA9"/>
    <w:rsid w:val="004700BC"/>
    <w:rsid w:val="00470482"/>
    <w:rsid w:val="004706B2"/>
    <w:rsid w:val="00472119"/>
    <w:rsid w:val="00474D7B"/>
    <w:rsid w:val="0047515F"/>
    <w:rsid w:val="00475B94"/>
    <w:rsid w:val="004767F3"/>
    <w:rsid w:val="00476A8A"/>
    <w:rsid w:val="00476BDE"/>
    <w:rsid w:val="0047717A"/>
    <w:rsid w:val="00477302"/>
    <w:rsid w:val="00477FE7"/>
    <w:rsid w:val="004801D0"/>
    <w:rsid w:val="00481081"/>
    <w:rsid w:val="00482847"/>
    <w:rsid w:val="00482980"/>
    <w:rsid w:val="0048350C"/>
    <w:rsid w:val="0048367D"/>
    <w:rsid w:val="0048395A"/>
    <w:rsid w:val="0048410C"/>
    <w:rsid w:val="00484186"/>
    <w:rsid w:val="00484649"/>
    <w:rsid w:val="00484E6F"/>
    <w:rsid w:val="0048510B"/>
    <w:rsid w:val="0048592D"/>
    <w:rsid w:val="00485F2D"/>
    <w:rsid w:val="004865DC"/>
    <w:rsid w:val="00486CB9"/>
    <w:rsid w:val="00487CC4"/>
    <w:rsid w:val="00490522"/>
    <w:rsid w:val="0049100F"/>
    <w:rsid w:val="00491769"/>
    <w:rsid w:val="00491F7A"/>
    <w:rsid w:val="00492199"/>
    <w:rsid w:val="004942E1"/>
    <w:rsid w:val="00494EAA"/>
    <w:rsid w:val="00494EB3"/>
    <w:rsid w:val="00495101"/>
    <w:rsid w:val="00495D57"/>
    <w:rsid w:val="0049654C"/>
    <w:rsid w:val="00496A2A"/>
    <w:rsid w:val="00496B0E"/>
    <w:rsid w:val="00496D4B"/>
    <w:rsid w:val="004A0853"/>
    <w:rsid w:val="004A0C68"/>
    <w:rsid w:val="004A12D9"/>
    <w:rsid w:val="004A1C4A"/>
    <w:rsid w:val="004A2112"/>
    <w:rsid w:val="004A30E4"/>
    <w:rsid w:val="004A3452"/>
    <w:rsid w:val="004A39FC"/>
    <w:rsid w:val="004A3F2C"/>
    <w:rsid w:val="004A4C1F"/>
    <w:rsid w:val="004A5223"/>
    <w:rsid w:val="004A58DE"/>
    <w:rsid w:val="004A7C53"/>
    <w:rsid w:val="004A7CF3"/>
    <w:rsid w:val="004B1890"/>
    <w:rsid w:val="004B2605"/>
    <w:rsid w:val="004B2664"/>
    <w:rsid w:val="004B2667"/>
    <w:rsid w:val="004B3B5C"/>
    <w:rsid w:val="004B502B"/>
    <w:rsid w:val="004B51F0"/>
    <w:rsid w:val="004B6D42"/>
    <w:rsid w:val="004B73DF"/>
    <w:rsid w:val="004C0395"/>
    <w:rsid w:val="004C05BF"/>
    <w:rsid w:val="004C0BBF"/>
    <w:rsid w:val="004C0C44"/>
    <w:rsid w:val="004C1103"/>
    <w:rsid w:val="004C1775"/>
    <w:rsid w:val="004C22BE"/>
    <w:rsid w:val="004C236B"/>
    <w:rsid w:val="004C2387"/>
    <w:rsid w:val="004C2BC1"/>
    <w:rsid w:val="004C4356"/>
    <w:rsid w:val="004C4A3B"/>
    <w:rsid w:val="004C4AF6"/>
    <w:rsid w:val="004C4EFF"/>
    <w:rsid w:val="004C5461"/>
    <w:rsid w:val="004C6AB7"/>
    <w:rsid w:val="004C7435"/>
    <w:rsid w:val="004D0434"/>
    <w:rsid w:val="004D0FEF"/>
    <w:rsid w:val="004D1C18"/>
    <w:rsid w:val="004D2F42"/>
    <w:rsid w:val="004D30D1"/>
    <w:rsid w:val="004D3201"/>
    <w:rsid w:val="004D5ADD"/>
    <w:rsid w:val="004D6707"/>
    <w:rsid w:val="004D68C3"/>
    <w:rsid w:val="004D7D72"/>
    <w:rsid w:val="004D7F26"/>
    <w:rsid w:val="004E0318"/>
    <w:rsid w:val="004E0B89"/>
    <w:rsid w:val="004E168E"/>
    <w:rsid w:val="004E2A77"/>
    <w:rsid w:val="004E488A"/>
    <w:rsid w:val="004E53A8"/>
    <w:rsid w:val="004E59DD"/>
    <w:rsid w:val="004E6CBD"/>
    <w:rsid w:val="004F0158"/>
    <w:rsid w:val="004F27D4"/>
    <w:rsid w:val="004F35FA"/>
    <w:rsid w:val="004F3AC3"/>
    <w:rsid w:val="004F3F35"/>
    <w:rsid w:val="004F4319"/>
    <w:rsid w:val="004F59DF"/>
    <w:rsid w:val="004F5C25"/>
    <w:rsid w:val="004F7183"/>
    <w:rsid w:val="004F7871"/>
    <w:rsid w:val="0050059E"/>
    <w:rsid w:val="00500CF6"/>
    <w:rsid w:val="00501649"/>
    <w:rsid w:val="00501A5D"/>
    <w:rsid w:val="00501C3A"/>
    <w:rsid w:val="00504A33"/>
    <w:rsid w:val="00504C2E"/>
    <w:rsid w:val="00505199"/>
    <w:rsid w:val="005052D9"/>
    <w:rsid w:val="005056EE"/>
    <w:rsid w:val="00505D02"/>
    <w:rsid w:val="00506D85"/>
    <w:rsid w:val="00506E31"/>
    <w:rsid w:val="00507C91"/>
    <w:rsid w:val="00507F6F"/>
    <w:rsid w:val="00512B7B"/>
    <w:rsid w:val="005162F5"/>
    <w:rsid w:val="00517AE7"/>
    <w:rsid w:val="00520A18"/>
    <w:rsid w:val="005223C3"/>
    <w:rsid w:val="00522EEF"/>
    <w:rsid w:val="00522FD7"/>
    <w:rsid w:val="00523362"/>
    <w:rsid w:val="00525681"/>
    <w:rsid w:val="00526D11"/>
    <w:rsid w:val="005270DA"/>
    <w:rsid w:val="00527378"/>
    <w:rsid w:val="00527CD2"/>
    <w:rsid w:val="00527E8A"/>
    <w:rsid w:val="00532079"/>
    <w:rsid w:val="00532854"/>
    <w:rsid w:val="00532D12"/>
    <w:rsid w:val="005340E8"/>
    <w:rsid w:val="00534182"/>
    <w:rsid w:val="0053450F"/>
    <w:rsid w:val="005345B9"/>
    <w:rsid w:val="00535D93"/>
    <w:rsid w:val="00535FB3"/>
    <w:rsid w:val="0053734C"/>
    <w:rsid w:val="00537359"/>
    <w:rsid w:val="005403AE"/>
    <w:rsid w:val="005406C8"/>
    <w:rsid w:val="00541B28"/>
    <w:rsid w:val="00542A98"/>
    <w:rsid w:val="0054370B"/>
    <w:rsid w:val="00543C6A"/>
    <w:rsid w:val="005454D8"/>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6AC"/>
    <w:rsid w:val="005629D7"/>
    <w:rsid w:val="0056437E"/>
    <w:rsid w:val="00566F23"/>
    <w:rsid w:val="00567281"/>
    <w:rsid w:val="00567493"/>
    <w:rsid w:val="00567CD4"/>
    <w:rsid w:val="0057182D"/>
    <w:rsid w:val="00571894"/>
    <w:rsid w:val="00572F03"/>
    <w:rsid w:val="00572F2B"/>
    <w:rsid w:val="00573A54"/>
    <w:rsid w:val="00573F94"/>
    <w:rsid w:val="00575051"/>
    <w:rsid w:val="0057580E"/>
    <w:rsid w:val="00576F08"/>
    <w:rsid w:val="005770E4"/>
    <w:rsid w:val="005771A0"/>
    <w:rsid w:val="005772F3"/>
    <w:rsid w:val="005774C9"/>
    <w:rsid w:val="00577C49"/>
    <w:rsid w:val="00577DC2"/>
    <w:rsid w:val="00580947"/>
    <w:rsid w:val="00581A23"/>
    <w:rsid w:val="00582B24"/>
    <w:rsid w:val="00583813"/>
    <w:rsid w:val="00583D1B"/>
    <w:rsid w:val="00583E66"/>
    <w:rsid w:val="00584DEB"/>
    <w:rsid w:val="00585240"/>
    <w:rsid w:val="005853AD"/>
    <w:rsid w:val="005859B2"/>
    <w:rsid w:val="0058602F"/>
    <w:rsid w:val="0058659A"/>
    <w:rsid w:val="00586E5A"/>
    <w:rsid w:val="005900E8"/>
    <w:rsid w:val="005909FF"/>
    <w:rsid w:val="005922BB"/>
    <w:rsid w:val="00594574"/>
    <w:rsid w:val="00594601"/>
    <w:rsid w:val="00594A6C"/>
    <w:rsid w:val="00594EC4"/>
    <w:rsid w:val="0059526E"/>
    <w:rsid w:val="005952D7"/>
    <w:rsid w:val="0059533E"/>
    <w:rsid w:val="00595C9E"/>
    <w:rsid w:val="00596ECC"/>
    <w:rsid w:val="00596F26"/>
    <w:rsid w:val="00597734"/>
    <w:rsid w:val="005A0344"/>
    <w:rsid w:val="005A3277"/>
    <w:rsid w:val="005A345C"/>
    <w:rsid w:val="005A34E2"/>
    <w:rsid w:val="005A38C0"/>
    <w:rsid w:val="005A391F"/>
    <w:rsid w:val="005A468A"/>
    <w:rsid w:val="005A51DE"/>
    <w:rsid w:val="005A68B9"/>
    <w:rsid w:val="005A769B"/>
    <w:rsid w:val="005A79A6"/>
    <w:rsid w:val="005A7C42"/>
    <w:rsid w:val="005B0638"/>
    <w:rsid w:val="005B0844"/>
    <w:rsid w:val="005B1CCC"/>
    <w:rsid w:val="005B23A0"/>
    <w:rsid w:val="005B3066"/>
    <w:rsid w:val="005B4F5E"/>
    <w:rsid w:val="005B5FF6"/>
    <w:rsid w:val="005B6E33"/>
    <w:rsid w:val="005B6E73"/>
    <w:rsid w:val="005B705B"/>
    <w:rsid w:val="005B7BD7"/>
    <w:rsid w:val="005C0312"/>
    <w:rsid w:val="005C0FB1"/>
    <w:rsid w:val="005C1A5C"/>
    <w:rsid w:val="005C1B81"/>
    <w:rsid w:val="005C31F3"/>
    <w:rsid w:val="005C3443"/>
    <w:rsid w:val="005C5937"/>
    <w:rsid w:val="005D23F6"/>
    <w:rsid w:val="005D28F9"/>
    <w:rsid w:val="005D2EB0"/>
    <w:rsid w:val="005D3557"/>
    <w:rsid w:val="005D3BC1"/>
    <w:rsid w:val="005D40CE"/>
    <w:rsid w:val="005D43D6"/>
    <w:rsid w:val="005D46AC"/>
    <w:rsid w:val="005D502A"/>
    <w:rsid w:val="005D6A02"/>
    <w:rsid w:val="005D6B1E"/>
    <w:rsid w:val="005D6DD9"/>
    <w:rsid w:val="005D77CE"/>
    <w:rsid w:val="005E014D"/>
    <w:rsid w:val="005E1E67"/>
    <w:rsid w:val="005E28F7"/>
    <w:rsid w:val="005E2A74"/>
    <w:rsid w:val="005E2B60"/>
    <w:rsid w:val="005E3344"/>
    <w:rsid w:val="005E35D9"/>
    <w:rsid w:val="005E659F"/>
    <w:rsid w:val="005E77D9"/>
    <w:rsid w:val="005E78B1"/>
    <w:rsid w:val="005E7A4B"/>
    <w:rsid w:val="005E7E30"/>
    <w:rsid w:val="005F1B8D"/>
    <w:rsid w:val="005F216B"/>
    <w:rsid w:val="005F24E7"/>
    <w:rsid w:val="005F265D"/>
    <w:rsid w:val="005F2BBA"/>
    <w:rsid w:val="005F2CBB"/>
    <w:rsid w:val="005F3AAC"/>
    <w:rsid w:val="005F4447"/>
    <w:rsid w:val="005F5551"/>
    <w:rsid w:val="005F60C8"/>
    <w:rsid w:val="0060081B"/>
    <w:rsid w:val="00601113"/>
    <w:rsid w:val="0060140C"/>
    <w:rsid w:val="00601D9C"/>
    <w:rsid w:val="00601DF1"/>
    <w:rsid w:val="00602020"/>
    <w:rsid w:val="006026AF"/>
    <w:rsid w:val="00602F90"/>
    <w:rsid w:val="006035A0"/>
    <w:rsid w:val="00603C18"/>
    <w:rsid w:val="00604869"/>
    <w:rsid w:val="006054CD"/>
    <w:rsid w:val="006069DE"/>
    <w:rsid w:val="0061018F"/>
    <w:rsid w:val="00611B06"/>
    <w:rsid w:val="0061235E"/>
    <w:rsid w:val="00612605"/>
    <w:rsid w:val="00612718"/>
    <w:rsid w:val="00612B0C"/>
    <w:rsid w:val="00612E2C"/>
    <w:rsid w:val="00614524"/>
    <w:rsid w:val="006148E2"/>
    <w:rsid w:val="006172C9"/>
    <w:rsid w:val="00620DBA"/>
    <w:rsid w:val="00621D3F"/>
    <w:rsid w:val="00622915"/>
    <w:rsid w:val="00622D38"/>
    <w:rsid w:val="00622F7A"/>
    <w:rsid w:val="00623CCA"/>
    <w:rsid w:val="0062403B"/>
    <w:rsid w:val="006242D4"/>
    <w:rsid w:val="00624D5A"/>
    <w:rsid w:val="00625DAA"/>
    <w:rsid w:val="00627C7D"/>
    <w:rsid w:val="00634377"/>
    <w:rsid w:val="006348B5"/>
    <w:rsid w:val="00634CDB"/>
    <w:rsid w:val="00636588"/>
    <w:rsid w:val="00637442"/>
    <w:rsid w:val="006402EB"/>
    <w:rsid w:val="00640D3C"/>
    <w:rsid w:val="00641078"/>
    <w:rsid w:val="00641DA9"/>
    <w:rsid w:val="00642C61"/>
    <w:rsid w:val="00644368"/>
    <w:rsid w:val="006447F6"/>
    <w:rsid w:val="006449E3"/>
    <w:rsid w:val="00645625"/>
    <w:rsid w:val="0064570B"/>
    <w:rsid w:val="00646F8E"/>
    <w:rsid w:val="00647829"/>
    <w:rsid w:val="00647A16"/>
    <w:rsid w:val="0065100D"/>
    <w:rsid w:val="00651179"/>
    <w:rsid w:val="00651245"/>
    <w:rsid w:val="00652648"/>
    <w:rsid w:val="006529BC"/>
    <w:rsid w:val="00652B8A"/>
    <w:rsid w:val="006530BE"/>
    <w:rsid w:val="0065340D"/>
    <w:rsid w:val="00654828"/>
    <w:rsid w:val="006548A5"/>
    <w:rsid w:val="00654A3D"/>
    <w:rsid w:val="00656829"/>
    <w:rsid w:val="00656F64"/>
    <w:rsid w:val="006570B2"/>
    <w:rsid w:val="00657204"/>
    <w:rsid w:val="006573B3"/>
    <w:rsid w:val="006608D3"/>
    <w:rsid w:val="00660EA2"/>
    <w:rsid w:val="006619A1"/>
    <w:rsid w:val="006630F6"/>
    <w:rsid w:val="006636FE"/>
    <w:rsid w:val="00663720"/>
    <w:rsid w:val="00663EC4"/>
    <w:rsid w:val="00663F15"/>
    <w:rsid w:val="006647C4"/>
    <w:rsid w:val="00664BF7"/>
    <w:rsid w:val="00665F5D"/>
    <w:rsid w:val="006702E7"/>
    <w:rsid w:val="006708E0"/>
    <w:rsid w:val="00671F61"/>
    <w:rsid w:val="00672321"/>
    <w:rsid w:val="00672BA9"/>
    <w:rsid w:val="00674672"/>
    <w:rsid w:val="00674E94"/>
    <w:rsid w:val="00675280"/>
    <w:rsid w:val="00675407"/>
    <w:rsid w:val="00675525"/>
    <w:rsid w:val="00675CD0"/>
    <w:rsid w:val="006760E8"/>
    <w:rsid w:val="00676342"/>
    <w:rsid w:val="0067660A"/>
    <w:rsid w:val="00676CEC"/>
    <w:rsid w:val="006771A6"/>
    <w:rsid w:val="006773CD"/>
    <w:rsid w:val="0068113B"/>
    <w:rsid w:val="0068253F"/>
    <w:rsid w:val="00682779"/>
    <w:rsid w:val="00682FBB"/>
    <w:rsid w:val="00683002"/>
    <w:rsid w:val="006843FD"/>
    <w:rsid w:val="006849B7"/>
    <w:rsid w:val="0068550E"/>
    <w:rsid w:val="00687376"/>
    <w:rsid w:val="0068739D"/>
    <w:rsid w:val="006874BC"/>
    <w:rsid w:val="00687671"/>
    <w:rsid w:val="00687C04"/>
    <w:rsid w:val="00690095"/>
    <w:rsid w:val="00690A62"/>
    <w:rsid w:val="00690EA7"/>
    <w:rsid w:val="00691153"/>
    <w:rsid w:val="00691C85"/>
    <w:rsid w:val="00691CFD"/>
    <w:rsid w:val="00692FBC"/>
    <w:rsid w:val="00693481"/>
    <w:rsid w:val="00694082"/>
    <w:rsid w:val="006942AF"/>
    <w:rsid w:val="00694BCD"/>
    <w:rsid w:val="00694CC7"/>
    <w:rsid w:val="00695545"/>
    <w:rsid w:val="006A04EF"/>
    <w:rsid w:val="006A1749"/>
    <w:rsid w:val="006A1C25"/>
    <w:rsid w:val="006A2389"/>
    <w:rsid w:val="006A2EAF"/>
    <w:rsid w:val="006A3662"/>
    <w:rsid w:val="006A41E2"/>
    <w:rsid w:val="006A4482"/>
    <w:rsid w:val="006A45E7"/>
    <w:rsid w:val="006A4FA8"/>
    <w:rsid w:val="006A5FC6"/>
    <w:rsid w:val="006A6118"/>
    <w:rsid w:val="006A6896"/>
    <w:rsid w:val="006A6FF2"/>
    <w:rsid w:val="006A742C"/>
    <w:rsid w:val="006B0836"/>
    <w:rsid w:val="006B0DA7"/>
    <w:rsid w:val="006B29D4"/>
    <w:rsid w:val="006B3D88"/>
    <w:rsid w:val="006B4176"/>
    <w:rsid w:val="006B4D42"/>
    <w:rsid w:val="006B590B"/>
    <w:rsid w:val="006B5CD6"/>
    <w:rsid w:val="006B618A"/>
    <w:rsid w:val="006B618E"/>
    <w:rsid w:val="006B62D0"/>
    <w:rsid w:val="006B64DF"/>
    <w:rsid w:val="006B672D"/>
    <w:rsid w:val="006B783F"/>
    <w:rsid w:val="006C232B"/>
    <w:rsid w:val="006C2548"/>
    <w:rsid w:val="006C259B"/>
    <w:rsid w:val="006C2D9A"/>
    <w:rsid w:val="006C3449"/>
    <w:rsid w:val="006C4258"/>
    <w:rsid w:val="006C4690"/>
    <w:rsid w:val="006C5884"/>
    <w:rsid w:val="006C601D"/>
    <w:rsid w:val="006C6577"/>
    <w:rsid w:val="006C6BFF"/>
    <w:rsid w:val="006C73B4"/>
    <w:rsid w:val="006C7717"/>
    <w:rsid w:val="006D1C05"/>
    <w:rsid w:val="006D1D66"/>
    <w:rsid w:val="006D203D"/>
    <w:rsid w:val="006D2729"/>
    <w:rsid w:val="006D2B87"/>
    <w:rsid w:val="006D3737"/>
    <w:rsid w:val="006D37F3"/>
    <w:rsid w:val="006D3A38"/>
    <w:rsid w:val="006D3B92"/>
    <w:rsid w:val="006D43D8"/>
    <w:rsid w:val="006D4472"/>
    <w:rsid w:val="006D44F9"/>
    <w:rsid w:val="006D6BA0"/>
    <w:rsid w:val="006D6DCE"/>
    <w:rsid w:val="006D7D73"/>
    <w:rsid w:val="006D7EF9"/>
    <w:rsid w:val="006E0C93"/>
    <w:rsid w:val="006E1113"/>
    <w:rsid w:val="006E1470"/>
    <w:rsid w:val="006E21D2"/>
    <w:rsid w:val="006E2523"/>
    <w:rsid w:val="006E2855"/>
    <w:rsid w:val="006E2B96"/>
    <w:rsid w:val="006E2FE8"/>
    <w:rsid w:val="006E38B4"/>
    <w:rsid w:val="006E48E7"/>
    <w:rsid w:val="006E5F5C"/>
    <w:rsid w:val="006E6986"/>
    <w:rsid w:val="006E6D3D"/>
    <w:rsid w:val="006E7E90"/>
    <w:rsid w:val="006F000F"/>
    <w:rsid w:val="006F058E"/>
    <w:rsid w:val="006F0B40"/>
    <w:rsid w:val="006F1550"/>
    <w:rsid w:val="006F2345"/>
    <w:rsid w:val="006F23C1"/>
    <w:rsid w:val="006F2FD5"/>
    <w:rsid w:val="006F3B4F"/>
    <w:rsid w:val="006F4553"/>
    <w:rsid w:val="006F4726"/>
    <w:rsid w:val="006F4B1F"/>
    <w:rsid w:val="006F4B94"/>
    <w:rsid w:val="006F6FBC"/>
    <w:rsid w:val="006F705B"/>
    <w:rsid w:val="006F7490"/>
    <w:rsid w:val="006F7E29"/>
    <w:rsid w:val="007003CE"/>
    <w:rsid w:val="0070063C"/>
    <w:rsid w:val="007021E5"/>
    <w:rsid w:val="0070429A"/>
    <w:rsid w:val="007047C6"/>
    <w:rsid w:val="00705074"/>
    <w:rsid w:val="00705086"/>
    <w:rsid w:val="007103FD"/>
    <w:rsid w:val="00711631"/>
    <w:rsid w:val="00711F1A"/>
    <w:rsid w:val="00712458"/>
    <w:rsid w:val="007124DC"/>
    <w:rsid w:val="00712BF9"/>
    <w:rsid w:val="00712D9F"/>
    <w:rsid w:val="00712E9B"/>
    <w:rsid w:val="00712FD0"/>
    <w:rsid w:val="007131CC"/>
    <w:rsid w:val="0071370F"/>
    <w:rsid w:val="007157E3"/>
    <w:rsid w:val="00716193"/>
    <w:rsid w:val="007168AF"/>
    <w:rsid w:val="007168D7"/>
    <w:rsid w:val="007177E1"/>
    <w:rsid w:val="007178AB"/>
    <w:rsid w:val="00720188"/>
    <w:rsid w:val="00721BD3"/>
    <w:rsid w:val="00722041"/>
    <w:rsid w:val="007221D1"/>
    <w:rsid w:val="007222C2"/>
    <w:rsid w:val="00722501"/>
    <w:rsid w:val="0072250E"/>
    <w:rsid w:val="0072263D"/>
    <w:rsid w:val="007227BC"/>
    <w:rsid w:val="00722AC7"/>
    <w:rsid w:val="00723361"/>
    <w:rsid w:val="0072431A"/>
    <w:rsid w:val="0072472F"/>
    <w:rsid w:val="00724AB4"/>
    <w:rsid w:val="00725410"/>
    <w:rsid w:val="007254C4"/>
    <w:rsid w:val="0072567F"/>
    <w:rsid w:val="0072640F"/>
    <w:rsid w:val="0072687E"/>
    <w:rsid w:val="007277B7"/>
    <w:rsid w:val="0073006C"/>
    <w:rsid w:val="00730F6D"/>
    <w:rsid w:val="007310F9"/>
    <w:rsid w:val="0073209B"/>
    <w:rsid w:val="0073218B"/>
    <w:rsid w:val="0073237E"/>
    <w:rsid w:val="00733BFB"/>
    <w:rsid w:val="00735176"/>
    <w:rsid w:val="007353E7"/>
    <w:rsid w:val="00735421"/>
    <w:rsid w:val="007365D6"/>
    <w:rsid w:val="007374B7"/>
    <w:rsid w:val="00737583"/>
    <w:rsid w:val="00737F47"/>
    <w:rsid w:val="007403CF"/>
    <w:rsid w:val="00742533"/>
    <w:rsid w:val="0074255E"/>
    <w:rsid w:val="007428D0"/>
    <w:rsid w:val="0074332F"/>
    <w:rsid w:val="007439D9"/>
    <w:rsid w:val="0074438E"/>
    <w:rsid w:val="007446E3"/>
    <w:rsid w:val="007458CD"/>
    <w:rsid w:val="0074594F"/>
    <w:rsid w:val="00745EB9"/>
    <w:rsid w:val="00745FDA"/>
    <w:rsid w:val="007464EF"/>
    <w:rsid w:val="00746764"/>
    <w:rsid w:val="00746988"/>
    <w:rsid w:val="00750176"/>
    <w:rsid w:val="007513F9"/>
    <w:rsid w:val="00751C0B"/>
    <w:rsid w:val="00752ACA"/>
    <w:rsid w:val="0075349D"/>
    <w:rsid w:val="00753FD0"/>
    <w:rsid w:val="0075506B"/>
    <w:rsid w:val="0075512B"/>
    <w:rsid w:val="007557F9"/>
    <w:rsid w:val="00756669"/>
    <w:rsid w:val="00757297"/>
    <w:rsid w:val="00757475"/>
    <w:rsid w:val="0076112C"/>
    <w:rsid w:val="007617C5"/>
    <w:rsid w:val="00761D1C"/>
    <w:rsid w:val="007631EC"/>
    <w:rsid w:val="00764593"/>
    <w:rsid w:val="00764967"/>
    <w:rsid w:val="007664EC"/>
    <w:rsid w:val="00766554"/>
    <w:rsid w:val="00766EA5"/>
    <w:rsid w:val="00767B63"/>
    <w:rsid w:val="00767D80"/>
    <w:rsid w:val="0077001B"/>
    <w:rsid w:val="00770AD6"/>
    <w:rsid w:val="00771B6A"/>
    <w:rsid w:val="00772150"/>
    <w:rsid w:val="00773388"/>
    <w:rsid w:val="00773739"/>
    <w:rsid w:val="00773AEA"/>
    <w:rsid w:val="00773D75"/>
    <w:rsid w:val="00774506"/>
    <w:rsid w:val="00775583"/>
    <w:rsid w:val="00775901"/>
    <w:rsid w:val="0077592D"/>
    <w:rsid w:val="00775D28"/>
    <w:rsid w:val="00777393"/>
    <w:rsid w:val="00777A7C"/>
    <w:rsid w:val="00777B94"/>
    <w:rsid w:val="00777DC2"/>
    <w:rsid w:val="00777F86"/>
    <w:rsid w:val="0078156B"/>
    <w:rsid w:val="00783070"/>
    <w:rsid w:val="0078335C"/>
    <w:rsid w:val="00784C83"/>
    <w:rsid w:val="00784D4C"/>
    <w:rsid w:val="0078707B"/>
    <w:rsid w:val="00787C1B"/>
    <w:rsid w:val="00790E9A"/>
    <w:rsid w:val="00791F9B"/>
    <w:rsid w:val="0079245C"/>
    <w:rsid w:val="0079248A"/>
    <w:rsid w:val="00792FC7"/>
    <w:rsid w:val="00793613"/>
    <w:rsid w:val="00793BF3"/>
    <w:rsid w:val="00793FFA"/>
    <w:rsid w:val="00794377"/>
    <w:rsid w:val="00794A17"/>
    <w:rsid w:val="00796427"/>
    <w:rsid w:val="007970C6"/>
    <w:rsid w:val="00797676"/>
    <w:rsid w:val="007977B9"/>
    <w:rsid w:val="0079786D"/>
    <w:rsid w:val="007A07EE"/>
    <w:rsid w:val="007A15B8"/>
    <w:rsid w:val="007A18B8"/>
    <w:rsid w:val="007A20AD"/>
    <w:rsid w:val="007A2157"/>
    <w:rsid w:val="007A2B18"/>
    <w:rsid w:val="007A37FF"/>
    <w:rsid w:val="007A389A"/>
    <w:rsid w:val="007A54DE"/>
    <w:rsid w:val="007A58B1"/>
    <w:rsid w:val="007A5BE9"/>
    <w:rsid w:val="007A5D70"/>
    <w:rsid w:val="007A7656"/>
    <w:rsid w:val="007A7AE0"/>
    <w:rsid w:val="007B0BAF"/>
    <w:rsid w:val="007B0D6E"/>
    <w:rsid w:val="007B1653"/>
    <w:rsid w:val="007B224F"/>
    <w:rsid w:val="007B2419"/>
    <w:rsid w:val="007B26AB"/>
    <w:rsid w:val="007B2A56"/>
    <w:rsid w:val="007B3D46"/>
    <w:rsid w:val="007B4914"/>
    <w:rsid w:val="007B51A2"/>
    <w:rsid w:val="007B5B38"/>
    <w:rsid w:val="007B5EE6"/>
    <w:rsid w:val="007B6477"/>
    <w:rsid w:val="007C22C9"/>
    <w:rsid w:val="007C2F40"/>
    <w:rsid w:val="007C38AD"/>
    <w:rsid w:val="007C3A8C"/>
    <w:rsid w:val="007C40E3"/>
    <w:rsid w:val="007C4103"/>
    <w:rsid w:val="007C6EC2"/>
    <w:rsid w:val="007C76F3"/>
    <w:rsid w:val="007C78C3"/>
    <w:rsid w:val="007C7C5B"/>
    <w:rsid w:val="007C7E9B"/>
    <w:rsid w:val="007D24E2"/>
    <w:rsid w:val="007D2F0C"/>
    <w:rsid w:val="007D3525"/>
    <w:rsid w:val="007D41D7"/>
    <w:rsid w:val="007D44E3"/>
    <w:rsid w:val="007D4F46"/>
    <w:rsid w:val="007D502A"/>
    <w:rsid w:val="007D519B"/>
    <w:rsid w:val="007D6222"/>
    <w:rsid w:val="007D6CC5"/>
    <w:rsid w:val="007D717B"/>
    <w:rsid w:val="007D78DE"/>
    <w:rsid w:val="007D7B89"/>
    <w:rsid w:val="007D7DD7"/>
    <w:rsid w:val="007E0083"/>
    <w:rsid w:val="007E19F5"/>
    <w:rsid w:val="007E1CC3"/>
    <w:rsid w:val="007E1F87"/>
    <w:rsid w:val="007E2A7D"/>
    <w:rsid w:val="007E2CD0"/>
    <w:rsid w:val="007E5663"/>
    <w:rsid w:val="007E6E63"/>
    <w:rsid w:val="007E71D9"/>
    <w:rsid w:val="007E76F6"/>
    <w:rsid w:val="007E7CAC"/>
    <w:rsid w:val="007F0AEE"/>
    <w:rsid w:val="007F1840"/>
    <w:rsid w:val="007F1F51"/>
    <w:rsid w:val="007F20B7"/>
    <w:rsid w:val="007F2146"/>
    <w:rsid w:val="007F2E24"/>
    <w:rsid w:val="007F375C"/>
    <w:rsid w:val="007F3E78"/>
    <w:rsid w:val="007F5AC0"/>
    <w:rsid w:val="007F6B17"/>
    <w:rsid w:val="007F71F6"/>
    <w:rsid w:val="007F7336"/>
    <w:rsid w:val="007F7715"/>
    <w:rsid w:val="007F7C3E"/>
    <w:rsid w:val="008003AB"/>
    <w:rsid w:val="0080090D"/>
    <w:rsid w:val="008025AF"/>
    <w:rsid w:val="00802ADB"/>
    <w:rsid w:val="008036CD"/>
    <w:rsid w:val="0080390E"/>
    <w:rsid w:val="00803C80"/>
    <w:rsid w:val="00804499"/>
    <w:rsid w:val="0080450A"/>
    <w:rsid w:val="00807E56"/>
    <w:rsid w:val="00810123"/>
    <w:rsid w:val="0081112E"/>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0DE7"/>
    <w:rsid w:val="00821FE2"/>
    <w:rsid w:val="00822378"/>
    <w:rsid w:val="00822D8B"/>
    <w:rsid w:val="00824C71"/>
    <w:rsid w:val="00824EE5"/>
    <w:rsid w:val="00826989"/>
    <w:rsid w:val="00826B7D"/>
    <w:rsid w:val="008308EF"/>
    <w:rsid w:val="00830E50"/>
    <w:rsid w:val="00831C86"/>
    <w:rsid w:val="008325F1"/>
    <w:rsid w:val="00832761"/>
    <w:rsid w:val="00833723"/>
    <w:rsid w:val="00833809"/>
    <w:rsid w:val="00833A76"/>
    <w:rsid w:val="00834248"/>
    <w:rsid w:val="00834656"/>
    <w:rsid w:val="00834F54"/>
    <w:rsid w:val="00835151"/>
    <w:rsid w:val="00835268"/>
    <w:rsid w:val="00835709"/>
    <w:rsid w:val="0083578F"/>
    <w:rsid w:val="00836C1B"/>
    <w:rsid w:val="00837694"/>
    <w:rsid w:val="008379BD"/>
    <w:rsid w:val="00837A65"/>
    <w:rsid w:val="00837C27"/>
    <w:rsid w:val="00840310"/>
    <w:rsid w:val="00840C19"/>
    <w:rsid w:val="00842013"/>
    <w:rsid w:val="008437B4"/>
    <w:rsid w:val="00843849"/>
    <w:rsid w:val="00843BA8"/>
    <w:rsid w:val="008447F0"/>
    <w:rsid w:val="00845CF0"/>
    <w:rsid w:val="008463C9"/>
    <w:rsid w:val="00846B70"/>
    <w:rsid w:val="00846CEE"/>
    <w:rsid w:val="00847391"/>
    <w:rsid w:val="00847CCA"/>
    <w:rsid w:val="00847D20"/>
    <w:rsid w:val="0085047F"/>
    <w:rsid w:val="00851087"/>
    <w:rsid w:val="00851BA2"/>
    <w:rsid w:val="00852949"/>
    <w:rsid w:val="0085344E"/>
    <w:rsid w:val="00853839"/>
    <w:rsid w:val="00853B67"/>
    <w:rsid w:val="008549E9"/>
    <w:rsid w:val="008559E2"/>
    <w:rsid w:val="00855CA6"/>
    <w:rsid w:val="00856394"/>
    <w:rsid w:val="00856CB5"/>
    <w:rsid w:val="00856D8D"/>
    <w:rsid w:val="00857D25"/>
    <w:rsid w:val="00860406"/>
    <w:rsid w:val="00860620"/>
    <w:rsid w:val="00860E98"/>
    <w:rsid w:val="0086128D"/>
    <w:rsid w:val="00861664"/>
    <w:rsid w:val="00862025"/>
    <w:rsid w:val="00862192"/>
    <w:rsid w:val="008624C9"/>
    <w:rsid w:val="008626B3"/>
    <w:rsid w:val="00863669"/>
    <w:rsid w:val="00863BE3"/>
    <w:rsid w:val="008651FA"/>
    <w:rsid w:val="00865769"/>
    <w:rsid w:val="008711E4"/>
    <w:rsid w:val="00871970"/>
    <w:rsid w:val="008729A0"/>
    <w:rsid w:val="008744FE"/>
    <w:rsid w:val="008754F0"/>
    <w:rsid w:val="0087568E"/>
    <w:rsid w:val="00875B55"/>
    <w:rsid w:val="008800A3"/>
    <w:rsid w:val="0088047F"/>
    <w:rsid w:val="008809EF"/>
    <w:rsid w:val="00881FE9"/>
    <w:rsid w:val="008822AF"/>
    <w:rsid w:val="00882654"/>
    <w:rsid w:val="008829A8"/>
    <w:rsid w:val="00882B0E"/>
    <w:rsid w:val="008832FB"/>
    <w:rsid w:val="00884AF5"/>
    <w:rsid w:val="008854F8"/>
    <w:rsid w:val="008856A2"/>
    <w:rsid w:val="00885977"/>
    <w:rsid w:val="00885AE9"/>
    <w:rsid w:val="00886099"/>
    <w:rsid w:val="008870A8"/>
    <w:rsid w:val="00887EE6"/>
    <w:rsid w:val="00887F49"/>
    <w:rsid w:val="00890AE5"/>
    <w:rsid w:val="008911DD"/>
    <w:rsid w:val="0089213A"/>
    <w:rsid w:val="00892693"/>
    <w:rsid w:val="00892ACD"/>
    <w:rsid w:val="00893829"/>
    <w:rsid w:val="00895225"/>
    <w:rsid w:val="0089581C"/>
    <w:rsid w:val="00896426"/>
    <w:rsid w:val="00896703"/>
    <w:rsid w:val="008A0321"/>
    <w:rsid w:val="008A1591"/>
    <w:rsid w:val="008A16F4"/>
    <w:rsid w:val="008A180D"/>
    <w:rsid w:val="008A21B5"/>
    <w:rsid w:val="008A2470"/>
    <w:rsid w:val="008A2B22"/>
    <w:rsid w:val="008A2EEC"/>
    <w:rsid w:val="008A31FA"/>
    <w:rsid w:val="008A3828"/>
    <w:rsid w:val="008A3B1B"/>
    <w:rsid w:val="008A49FB"/>
    <w:rsid w:val="008A4AE4"/>
    <w:rsid w:val="008A6B28"/>
    <w:rsid w:val="008A7C08"/>
    <w:rsid w:val="008B188A"/>
    <w:rsid w:val="008B2E97"/>
    <w:rsid w:val="008B3049"/>
    <w:rsid w:val="008B4B61"/>
    <w:rsid w:val="008B5B19"/>
    <w:rsid w:val="008B647D"/>
    <w:rsid w:val="008B66B1"/>
    <w:rsid w:val="008B6C45"/>
    <w:rsid w:val="008B771F"/>
    <w:rsid w:val="008B7D0E"/>
    <w:rsid w:val="008B7E9D"/>
    <w:rsid w:val="008C0E1A"/>
    <w:rsid w:val="008C2DCB"/>
    <w:rsid w:val="008C429C"/>
    <w:rsid w:val="008C44DA"/>
    <w:rsid w:val="008C48B9"/>
    <w:rsid w:val="008C48D4"/>
    <w:rsid w:val="008C4A5B"/>
    <w:rsid w:val="008C5504"/>
    <w:rsid w:val="008C5564"/>
    <w:rsid w:val="008C5DC5"/>
    <w:rsid w:val="008C61A9"/>
    <w:rsid w:val="008C634D"/>
    <w:rsid w:val="008C6E81"/>
    <w:rsid w:val="008D0595"/>
    <w:rsid w:val="008D245D"/>
    <w:rsid w:val="008D2AAF"/>
    <w:rsid w:val="008D42A2"/>
    <w:rsid w:val="008D4F4A"/>
    <w:rsid w:val="008D61C0"/>
    <w:rsid w:val="008D6604"/>
    <w:rsid w:val="008D6707"/>
    <w:rsid w:val="008D6769"/>
    <w:rsid w:val="008D6BC5"/>
    <w:rsid w:val="008D6E2B"/>
    <w:rsid w:val="008D7B5D"/>
    <w:rsid w:val="008E02E9"/>
    <w:rsid w:val="008E0D2E"/>
    <w:rsid w:val="008E20B5"/>
    <w:rsid w:val="008E395F"/>
    <w:rsid w:val="008E3C0F"/>
    <w:rsid w:val="008E4454"/>
    <w:rsid w:val="008E7BCB"/>
    <w:rsid w:val="008F0029"/>
    <w:rsid w:val="008F0404"/>
    <w:rsid w:val="008F0FF7"/>
    <w:rsid w:val="008F12A6"/>
    <w:rsid w:val="008F1D26"/>
    <w:rsid w:val="008F2957"/>
    <w:rsid w:val="008F2B8E"/>
    <w:rsid w:val="008F3B00"/>
    <w:rsid w:val="008F44EF"/>
    <w:rsid w:val="008F579D"/>
    <w:rsid w:val="008F592E"/>
    <w:rsid w:val="008F5A35"/>
    <w:rsid w:val="008F6479"/>
    <w:rsid w:val="008F6B46"/>
    <w:rsid w:val="008F6CE9"/>
    <w:rsid w:val="008F77D2"/>
    <w:rsid w:val="008F78B9"/>
    <w:rsid w:val="008F7FF9"/>
    <w:rsid w:val="00900BC8"/>
    <w:rsid w:val="00902600"/>
    <w:rsid w:val="0090378E"/>
    <w:rsid w:val="00904B06"/>
    <w:rsid w:val="00906225"/>
    <w:rsid w:val="0090662F"/>
    <w:rsid w:val="009074EF"/>
    <w:rsid w:val="00907FEC"/>
    <w:rsid w:val="009112DE"/>
    <w:rsid w:val="00912AA5"/>
    <w:rsid w:val="00912EE3"/>
    <w:rsid w:val="00915665"/>
    <w:rsid w:val="00915872"/>
    <w:rsid w:val="00916366"/>
    <w:rsid w:val="0091680B"/>
    <w:rsid w:val="00917330"/>
    <w:rsid w:val="0091788D"/>
    <w:rsid w:val="009207A9"/>
    <w:rsid w:val="00920BD7"/>
    <w:rsid w:val="00921010"/>
    <w:rsid w:val="00921BE1"/>
    <w:rsid w:val="009222BE"/>
    <w:rsid w:val="009233C6"/>
    <w:rsid w:val="00923A14"/>
    <w:rsid w:val="00923BAF"/>
    <w:rsid w:val="0092502E"/>
    <w:rsid w:val="0093199B"/>
    <w:rsid w:val="00931D26"/>
    <w:rsid w:val="009326D4"/>
    <w:rsid w:val="00932A8C"/>
    <w:rsid w:val="009330EA"/>
    <w:rsid w:val="009344C8"/>
    <w:rsid w:val="00934904"/>
    <w:rsid w:val="009363A1"/>
    <w:rsid w:val="009373E9"/>
    <w:rsid w:val="00937460"/>
    <w:rsid w:val="00937D55"/>
    <w:rsid w:val="00940A04"/>
    <w:rsid w:val="009413F3"/>
    <w:rsid w:val="00942238"/>
    <w:rsid w:val="00943B68"/>
    <w:rsid w:val="00944033"/>
    <w:rsid w:val="00944E26"/>
    <w:rsid w:val="00945223"/>
    <w:rsid w:val="00945579"/>
    <w:rsid w:val="00946EC1"/>
    <w:rsid w:val="00951091"/>
    <w:rsid w:val="009514C8"/>
    <w:rsid w:val="00951936"/>
    <w:rsid w:val="00951A75"/>
    <w:rsid w:val="00951D7A"/>
    <w:rsid w:val="00952630"/>
    <w:rsid w:val="00952DDA"/>
    <w:rsid w:val="00952F56"/>
    <w:rsid w:val="00953853"/>
    <w:rsid w:val="00953D0A"/>
    <w:rsid w:val="00953F43"/>
    <w:rsid w:val="009549C1"/>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3D8A"/>
    <w:rsid w:val="009647B3"/>
    <w:rsid w:val="00964ACD"/>
    <w:rsid w:val="00966BE2"/>
    <w:rsid w:val="00966E30"/>
    <w:rsid w:val="0096760E"/>
    <w:rsid w:val="00971939"/>
    <w:rsid w:val="009725CE"/>
    <w:rsid w:val="00973640"/>
    <w:rsid w:val="00973648"/>
    <w:rsid w:val="00973D51"/>
    <w:rsid w:val="00974B9C"/>
    <w:rsid w:val="0097544E"/>
    <w:rsid w:val="00980CE7"/>
    <w:rsid w:val="00981F32"/>
    <w:rsid w:val="00982DB2"/>
    <w:rsid w:val="00983014"/>
    <w:rsid w:val="00983159"/>
    <w:rsid w:val="00983257"/>
    <w:rsid w:val="009839D3"/>
    <w:rsid w:val="009839F5"/>
    <w:rsid w:val="00983E8A"/>
    <w:rsid w:val="009845B2"/>
    <w:rsid w:val="0098595F"/>
    <w:rsid w:val="009860BA"/>
    <w:rsid w:val="0098695D"/>
    <w:rsid w:val="00987877"/>
    <w:rsid w:val="009879BE"/>
    <w:rsid w:val="00987C00"/>
    <w:rsid w:val="0099054E"/>
    <w:rsid w:val="00990F4E"/>
    <w:rsid w:val="0099196D"/>
    <w:rsid w:val="00991BC1"/>
    <w:rsid w:val="00992210"/>
    <w:rsid w:val="0099367B"/>
    <w:rsid w:val="009957C1"/>
    <w:rsid w:val="00995B76"/>
    <w:rsid w:val="00996135"/>
    <w:rsid w:val="00996441"/>
    <w:rsid w:val="00996D0C"/>
    <w:rsid w:val="00997574"/>
    <w:rsid w:val="009A0A25"/>
    <w:rsid w:val="009A0E72"/>
    <w:rsid w:val="009A159D"/>
    <w:rsid w:val="009A29E5"/>
    <w:rsid w:val="009A3278"/>
    <w:rsid w:val="009A36A7"/>
    <w:rsid w:val="009A3F50"/>
    <w:rsid w:val="009A418D"/>
    <w:rsid w:val="009A4323"/>
    <w:rsid w:val="009A4E0B"/>
    <w:rsid w:val="009A4F1A"/>
    <w:rsid w:val="009A5433"/>
    <w:rsid w:val="009A67F1"/>
    <w:rsid w:val="009A6B1E"/>
    <w:rsid w:val="009A7813"/>
    <w:rsid w:val="009B0012"/>
    <w:rsid w:val="009B3988"/>
    <w:rsid w:val="009B4834"/>
    <w:rsid w:val="009B57FB"/>
    <w:rsid w:val="009B7B4D"/>
    <w:rsid w:val="009B7D88"/>
    <w:rsid w:val="009C05BC"/>
    <w:rsid w:val="009C0B50"/>
    <w:rsid w:val="009C12C3"/>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4269"/>
    <w:rsid w:val="009D5334"/>
    <w:rsid w:val="009D76CB"/>
    <w:rsid w:val="009D7766"/>
    <w:rsid w:val="009D79DB"/>
    <w:rsid w:val="009D7A10"/>
    <w:rsid w:val="009E054D"/>
    <w:rsid w:val="009E1214"/>
    <w:rsid w:val="009E134E"/>
    <w:rsid w:val="009E17CE"/>
    <w:rsid w:val="009E195C"/>
    <w:rsid w:val="009E22EC"/>
    <w:rsid w:val="009E26DE"/>
    <w:rsid w:val="009E29D1"/>
    <w:rsid w:val="009E32F0"/>
    <w:rsid w:val="009E4C74"/>
    <w:rsid w:val="009E54C6"/>
    <w:rsid w:val="009E5F07"/>
    <w:rsid w:val="009E5FEB"/>
    <w:rsid w:val="009E62D2"/>
    <w:rsid w:val="009E668D"/>
    <w:rsid w:val="009E67CF"/>
    <w:rsid w:val="009E6F97"/>
    <w:rsid w:val="009E73A5"/>
    <w:rsid w:val="009E761F"/>
    <w:rsid w:val="009E7DF8"/>
    <w:rsid w:val="009F0595"/>
    <w:rsid w:val="009F087A"/>
    <w:rsid w:val="009F0D38"/>
    <w:rsid w:val="009F18BD"/>
    <w:rsid w:val="009F1E21"/>
    <w:rsid w:val="009F24A0"/>
    <w:rsid w:val="009F290E"/>
    <w:rsid w:val="009F34A6"/>
    <w:rsid w:val="009F5508"/>
    <w:rsid w:val="009F5B51"/>
    <w:rsid w:val="009F6359"/>
    <w:rsid w:val="009F6511"/>
    <w:rsid w:val="009F6B0E"/>
    <w:rsid w:val="00A00BED"/>
    <w:rsid w:val="00A01B90"/>
    <w:rsid w:val="00A020C3"/>
    <w:rsid w:val="00A02F2B"/>
    <w:rsid w:val="00A03F28"/>
    <w:rsid w:val="00A04E51"/>
    <w:rsid w:val="00A05BB6"/>
    <w:rsid w:val="00A06236"/>
    <w:rsid w:val="00A06857"/>
    <w:rsid w:val="00A06FD8"/>
    <w:rsid w:val="00A07C58"/>
    <w:rsid w:val="00A07C5F"/>
    <w:rsid w:val="00A07F6D"/>
    <w:rsid w:val="00A10261"/>
    <w:rsid w:val="00A10F9C"/>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01"/>
    <w:rsid w:val="00A176DE"/>
    <w:rsid w:val="00A20271"/>
    <w:rsid w:val="00A202BE"/>
    <w:rsid w:val="00A20C2F"/>
    <w:rsid w:val="00A21C1E"/>
    <w:rsid w:val="00A22620"/>
    <w:rsid w:val="00A235D8"/>
    <w:rsid w:val="00A24016"/>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60AE"/>
    <w:rsid w:val="00A365A6"/>
    <w:rsid w:val="00A36CCA"/>
    <w:rsid w:val="00A37072"/>
    <w:rsid w:val="00A37528"/>
    <w:rsid w:val="00A37989"/>
    <w:rsid w:val="00A4020B"/>
    <w:rsid w:val="00A413F5"/>
    <w:rsid w:val="00A42346"/>
    <w:rsid w:val="00A4380B"/>
    <w:rsid w:val="00A43E14"/>
    <w:rsid w:val="00A454C8"/>
    <w:rsid w:val="00A4607A"/>
    <w:rsid w:val="00A50BD1"/>
    <w:rsid w:val="00A50D41"/>
    <w:rsid w:val="00A51210"/>
    <w:rsid w:val="00A51D5E"/>
    <w:rsid w:val="00A52830"/>
    <w:rsid w:val="00A528F3"/>
    <w:rsid w:val="00A52BF2"/>
    <w:rsid w:val="00A54AAE"/>
    <w:rsid w:val="00A54BC8"/>
    <w:rsid w:val="00A55FBC"/>
    <w:rsid w:val="00A560F7"/>
    <w:rsid w:val="00A57279"/>
    <w:rsid w:val="00A60112"/>
    <w:rsid w:val="00A60FAF"/>
    <w:rsid w:val="00A6103C"/>
    <w:rsid w:val="00A62D67"/>
    <w:rsid w:val="00A62E99"/>
    <w:rsid w:val="00A63452"/>
    <w:rsid w:val="00A63869"/>
    <w:rsid w:val="00A642AD"/>
    <w:rsid w:val="00A64744"/>
    <w:rsid w:val="00A6488F"/>
    <w:rsid w:val="00A6509B"/>
    <w:rsid w:val="00A65B0F"/>
    <w:rsid w:val="00A65B9F"/>
    <w:rsid w:val="00A65F7C"/>
    <w:rsid w:val="00A6652F"/>
    <w:rsid w:val="00A67641"/>
    <w:rsid w:val="00A7077B"/>
    <w:rsid w:val="00A708BC"/>
    <w:rsid w:val="00A70A16"/>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E5A"/>
    <w:rsid w:val="00A77FD7"/>
    <w:rsid w:val="00A800D2"/>
    <w:rsid w:val="00A805B0"/>
    <w:rsid w:val="00A805FA"/>
    <w:rsid w:val="00A8078D"/>
    <w:rsid w:val="00A807DD"/>
    <w:rsid w:val="00A808ED"/>
    <w:rsid w:val="00A80CA9"/>
    <w:rsid w:val="00A8271D"/>
    <w:rsid w:val="00A828EF"/>
    <w:rsid w:val="00A8375D"/>
    <w:rsid w:val="00A83D2F"/>
    <w:rsid w:val="00A84A8A"/>
    <w:rsid w:val="00A8573C"/>
    <w:rsid w:val="00A85D0A"/>
    <w:rsid w:val="00A86077"/>
    <w:rsid w:val="00A8670A"/>
    <w:rsid w:val="00A8719B"/>
    <w:rsid w:val="00A8719E"/>
    <w:rsid w:val="00A87B09"/>
    <w:rsid w:val="00A90251"/>
    <w:rsid w:val="00A90352"/>
    <w:rsid w:val="00A90BD1"/>
    <w:rsid w:val="00A914EF"/>
    <w:rsid w:val="00A921AC"/>
    <w:rsid w:val="00A929DF"/>
    <w:rsid w:val="00A93DE9"/>
    <w:rsid w:val="00AA0DDF"/>
    <w:rsid w:val="00AA0E68"/>
    <w:rsid w:val="00AA2061"/>
    <w:rsid w:val="00AA2062"/>
    <w:rsid w:val="00AA215B"/>
    <w:rsid w:val="00AA3339"/>
    <w:rsid w:val="00AA356D"/>
    <w:rsid w:val="00AA468E"/>
    <w:rsid w:val="00AA4775"/>
    <w:rsid w:val="00AA50A6"/>
    <w:rsid w:val="00AA64BD"/>
    <w:rsid w:val="00AB0308"/>
    <w:rsid w:val="00AB0EDD"/>
    <w:rsid w:val="00AB11D3"/>
    <w:rsid w:val="00AB1346"/>
    <w:rsid w:val="00AB1B91"/>
    <w:rsid w:val="00AB2217"/>
    <w:rsid w:val="00AB247E"/>
    <w:rsid w:val="00AB3163"/>
    <w:rsid w:val="00AB31B4"/>
    <w:rsid w:val="00AB427D"/>
    <w:rsid w:val="00AB43C3"/>
    <w:rsid w:val="00AB4E43"/>
    <w:rsid w:val="00AB55D9"/>
    <w:rsid w:val="00AB5FB0"/>
    <w:rsid w:val="00AB6619"/>
    <w:rsid w:val="00AB6EDE"/>
    <w:rsid w:val="00AC0093"/>
    <w:rsid w:val="00AC05CB"/>
    <w:rsid w:val="00AC085D"/>
    <w:rsid w:val="00AC1BD3"/>
    <w:rsid w:val="00AC2CCD"/>
    <w:rsid w:val="00AC30C8"/>
    <w:rsid w:val="00AC34F4"/>
    <w:rsid w:val="00AC420C"/>
    <w:rsid w:val="00AC49B3"/>
    <w:rsid w:val="00AC4B39"/>
    <w:rsid w:val="00AC4D61"/>
    <w:rsid w:val="00AC517E"/>
    <w:rsid w:val="00AC51FB"/>
    <w:rsid w:val="00AC723E"/>
    <w:rsid w:val="00AC752C"/>
    <w:rsid w:val="00AC7548"/>
    <w:rsid w:val="00AD0B2C"/>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084C"/>
    <w:rsid w:val="00AE1150"/>
    <w:rsid w:val="00AE21C6"/>
    <w:rsid w:val="00AE29D5"/>
    <w:rsid w:val="00AE2AAF"/>
    <w:rsid w:val="00AE2FA7"/>
    <w:rsid w:val="00AE3A81"/>
    <w:rsid w:val="00AE3C87"/>
    <w:rsid w:val="00AE469E"/>
    <w:rsid w:val="00AE585F"/>
    <w:rsid w:val="00AE59EE"/>
    <w:rsid w:val="00AE5BFE"/>
    <w:rsid w:val="00AE6342"/>
    <w:rsid w:val="00AE65CE"/>
    <w:rsid w:val="00AE6D9A"/>
    <w:rsid w:val="00AE7875"/>
    <w:rsid w:val="00AF0977"/>
    <w:rsid w:val="00AF102E"/>
    <w:rsid w:val="00AF16FB"/>
    <w:rsid w:val="00AF1BC4"/>
    <w:rsid w:val="00AF1BD7"/>
    <w:rsid w:val="00AF29E6"/>
    <w:rsid w:val="00AF326A"/>
    <w:rsid w:val="00AF32AB"/>
    <w:rsid w:val="00AF3E10"/>
    <w:rsid w:val="00AF412C"/>
    <w:rsid w:val="00AF49C3"/>
    <w:rsid w:val="00AF5325"/>
    <w:rsid w:val="00AF551E"/>
    <w:rsid w:val="00AF55C9"/>
    <w:rsid w:val="00AF5636"/>
    <w:rsid w:val="00AF6221"/>
    <w:rsid w:val="00AF76CB"/>
    <w:rsid w:val="00AF77FD"/>
    <w:rsid w:val="00B00970"/>
    <w:rsid w:val="00B00A71"/>
    <w:rsid w:val="00B037EE"/>
    <w:rsid w:val="00B03895"/>
    <w:rsid w:val="00B04AFC"/>
    <w:rsid w:val="00B05340"/>
    <w:rsid w:val="00B053F2"/>
    <w:rsid w:val="00B065F5"/>
    <w:rsid w:val="00B06FDC"/>
    <w:rsid w:val="00B07083"/>
    <w:rsid w:val="00B1014E"/>
    <w:rsid w:val="00B101BD"/>
    <w:rsid w:val="00B10E72"/>
    <w:rsid w:val="00B11616"/>
    <w:rsid w:val="00B11921"/>
    <w:rsid w:val="00B12A7E"/>
    <w:rsid w:val="00B13EF3"/>
    <w:rsid w:val="00B14410"/>
    <w:rsid w:val="00B15EFF"/>
    <w:rsid w:val="00B16119"/>
    <w:rsid w:val="00B16A15"/>
    <w:rsid w:val="00B179BD"/>
    <w:rsid w:val="00B2040B"/>
    <w:rsid w:val="00B20729"/>
    <w:rsid w:val="00B21FD5"/>
    <w:rsid w:val="00B22797"/>
    <w:rsid w:val="00B22C02"/>
    <w:rsid w:val="00B23D22"/>
    <w:rsid w:val="00B24261"/>
    <w:rsid w:val="00B24E09"/>
    <w:rsid w:val="00B2579F"/>
    <w:rsid w:val="00B25EF4"/>
    <w:rsid w:val="00B26A50"/>
    <w:rsid w:val="00B26E2B"/>
    <w:rsid w:val="00B27802"/>
    <w:rsid w:val="00B27C5C"/>
    <w:rsid w:val="00B27D81"/>
    <w:rsid w:val="00B27DBB"/>
    <w:rsid w:val="00B30043"/>
    <w:rsid w:val="00B3077E"/>
    <w:rsid w:val="00B30D19"/>
    <w:rsid w:val="00B31341"/>
    <w:rsid w:val="00B31DAE"/>
    <w:rsid w:val="00B32AEB"/>
    <w:rsid w:val="00B35564"/>
    <w:rsid w:val="00B36D5A"/>
    <w:rsid w:val="00B373CB"/>
    <w:rsid w:val="00B373EB"/>
    <w:rsid w:val="00B37AA4"/>
    <w:rsid w:val="00B40180"/>
    <w:rsid w:val="00B40273"/>
    <w:rsid w:val="00B41EB7"/>
    <w:rsid w:val="00B42F3F"/>
    <w:rsid w:val="00B436FC"/>
    <w:rsid w:val="00B437D1"/>
    <w:rsid w:val="00B43C80"/>
    <w:rsid w:val="00B43F28"/>
    <w:rsid w:val="00B43F9F"/>
    <w:rsid w:val="00B4413C"/>
    <w:rsid w:val="00B447B2"/>
    <w:rsid w:val="00B44BE2"/>
    <w:rsid w:val="00B450DA"/>
    <w:rsid w:val="00B463AB"/>
    <w:rsid w:val="00B47835"/>
    <w:rsid w:val="00B504D8"/>
    <w:rsid w:val="00B50503"/>
    <w:rsid w:val="00B50700"/>
    <w:rsid w:val="00B50CD6"/>
    <w:rsid w:val="00B512B2"/>
    <w:rsid w:val="00B520DC"/>
    <w:rsid w:val="00B53740"/>
    <w:rsid w:val="00B5397D"/>
    <w:rsid w:val="00B55385"/>
    <w:rsid w:val="00B553CE"/>
    <w:rsid w:val="00B55712"/>
    <w:rsid w:val="00B55FD7"/>
    <w:rsid w:val="00B56106"/>
    <w:rsid w:val="00B5677D"/>
    <w:rsid w:val="00B56B36"/>
    <w:rsid w:val="00B575E3"/>
    <w:rsid w:val="00B577FB"/>
    <w:rsid w:val="00B602AA"/>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A77"/>
    <w:rsid w:val="00B75D11"/>
    <w:rsid w:val="00B75D16"/>
    <w:rsid w:val="00B77862"/>
    <w:rsid w:val="00B77AA6"/>
    <w:rsid w:val="00B80A8A"/>
    <w:rsid w:val="00B80E5C"/>
    <w:rsid w:val="00B80FC5"/>
    <w:rsid w:val="00B81E34"/>
    <w:rsid w:val="00B8236C"/>
    <w:rsid w:val="00B8266B"/>
    <w:rsid w:val="00B84BE9"/>
    <w:rsid w:val="00B858F5"/>
    <w:rsid w:val="00B86158"/>
    <w:rsid w:val="00B8688B"/>
    <w:rsid w:val="00B87A0D"/>
    <w:rsid w:val="00B902FA"/>
    <w:rsid w:val="00B9093F"/>
    <w:rsid w:val="00B90D51"/>
    <w:rsid w:val="00B90FA1"/>
    <w:rsid w:val="00B92771"/>
    <w:rsid w:val="00B9318E"/>
    <w:rsid w:val="00B94FA9"/>
    <w:rsid w:val="00B959FD"/>
    <w:rsid w:val="00B964B6"/>
    <w:rsid w:val="00BA097D"/>
    <w:rsid w:val="00BA0AC8"/>
    <w:rsid w:val="00BA2C26"/>
    <w:rsid w:val="00BA2FE2"/>
    <w:rsid w:val="00BA303A"/>
    <w:rsid w:val="00BA37B3"/>
    <w:rsid w:val="00BA3EC9"/>
    <w:rsid w:val="00BA4570"/>
    <w:rsid w:val="00BA543D"/>
    <w:rsid w:val="00BA54C8"/>
    <w:rsid w:val="00BA5B87"/>
    <w:rsid w:val="00BA5E10"/>
    <w:rsid w:val="00BA6044"/>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B27"/>
    <w:rsid w:val="00BC0929"/>
    <w:rsid w:val="00BC09E6"/>
    <w:rsid w:val="00BC0E3F"/>
    <w:rsid w:val="00BC1FAF"/>
    <w:rsid w:val="00BC27B8"/>
    <w:rsid w:val="00BC2AE2"/>
    <w:rsid w:val="00BC33E5"/>
    <w:rsid w:val="00BC45B6"/>
    <w:rsid w:val="00BC4A99"/>
    <w:rsid w:val="00BC5F41"/>
    <w:rsid w:val="00BC65DE"/>
    <w:rsid w:val="00BC71DC"/>
    <w:rsid w:val="00BC7E5C"/>
    <w:rsid w:val="00BD0002"/>
    <w:rsid w:val="00BD02A1"/>
    <w:rsid w:val="00BD044A"/>
    <w:rsid w:val="00BD0627"/>
    <w:rsid w:val="00BD0A93"/>
    <w:rsid w:val="00BD0AA7"/>
    <w:rsid w:val="00BD136F"/>
    <w:rsid w:val="00BD1929"/>
    <w:rsid w:val="00BD2193"/>
    <w:rsid w:val="00BD2BBC"/>
    <w:rsid w:val="00BD31B9"/>
    <w:rsid w:val="00BD3B6F"/>
    <w:rsid w:val="00BD3BAD"/>
    <w:rsid w:val="00BD47FD"/>
    <w:rsid w:val="00BD4FF7"/>
    <w:rsid w:val="00BD5D40"/>
    <w:rsid w:val="00BD5F7F"/>
    <w:rsid w:val="00BD641D"/>
    <w:rsid w:val="00BD6C11"/>
    <w:rsid w:val="00BD6C42"/>
    <w:rsid w:val="00BD736C"/>
    <w:rsid w:val="00BD772A"/>
    <w:rsid w:val="00BE0179"/>
    <w:rsid w:val="00BE05E4"/>
    <w:rsid w:val="00BE0E95"/>
    <w:rsid w:val="00BE1655"/>
    <w:rsid w:val="00BE2210"/>
    <w:rsid w:val="00BE2415"/>
    <w:rsid w:val="00BE2B58"/>
    <w:rsid w:val="00BE2D1D"/>
    <w:rsid w:val="00BE42AE"/>
    <w:rsid w:val="00BE4760"/>
    <w:rsid w:val="00BE48D2"/>
    <w:rsid w:val="00BE4C89"/>
    <w:rsid w:val="00BE5502"/>
    <w:rsid w:val="00BE742D"/>
    <w:rsid w:val="00BF015F"/>
    <w:rsid w:val="00BF0629"/>
    <w:rsid w:val="00BF06C1"/>
    <w:rsid w:val="00BF14AE"/>
    <w:rsid w:val="00BF2321"/>
    <w:rsid w:val="00BF2694"/>
    <w:rsid w:val="00BF281B"/>
    <w:rsid w:val="00BF2AC4"/>
    <w:rsid w:val="00BF2DE3"/>
    <w:rsid w:val="00BF3124"/>
    <w:rsid w:val="00BF356E"/>
    <w:rsid w:val="00BF480C"/>
    <w:rsid w:val="00BF6376"/>
    <w:rsid w:val="00BF7445"/>
    <w:rsid w:val="00C0040C"/>
    <w:rsid w:val="00C0170E"/>
    <w:rsid w:val="00C01FE4"/>
    <w:rsid w:val="00C0245D"/>
    <w:rsid w:val="00C02EC6"/>
    <w:rsid w:val="00C03BF8"/>
    <w:rsid w:val="00C05E44"/>
    <w:rsid w:val="00C05EA4"/>
    <w:rsid w:val="00C071DC"/>
    <w:rsid w:val="00C07224"/>
    <w:rsid w:val="00C104E6"/>
    <w:rsid w:val="00C10FAA"/>
    <w:rsid w:val="00C11072"/>
    <w:rsid w:val="00C112C0"/>
    <w:rsid w:val="00C130F3"/>
    <w:rsid w:val="00C143BC"/>
    <w:rsid w:val="00C14DE1"/>
    <w:rsid w:val="00C14E5C"/>
    <w:rsid w:val="00C16A70"/>
    <w:rsid w:val="00C16E80"/>
    <w:rsid w:val="00C17020"/>
    <w:rsid w:val="00C17A0E"/>
    <w:rsid w:val="00C17B0F"/>
    <w:rsid w:val="00C204E7"/>
    <w:rsid w:val="00C20623"/>
    <w:rsid w:val="00C20F91"/>
    <w:rsid w:val="00C2112F"/>
    <w:rsid w:val="00C21D74"/>
    <w:rsid w:val="00C23E87"/>
    <w:rsid w:val="00C240A9"/>
    <w:rsid w:val="00C24E8F"/>
    <w:rsid w:val="00C258A9"/>
    <w:rsid w:val="00C25AB1"/>
    <w:rsid w:val="00C25E63"/>
    <w:rsid w:val="00C26087"/>
    <w:rsid w:val="00C262D6"/>
    <w:rsid w:val="00C26AB8"/>
    <w:rsid w:val="00C26E3F"/>
    <w:rsid w:val="00C26EE6"/>
    <w:rsid w:val="00C2733F"/>
    <w:rsid w:val="00C27477"/>
    <w:rsid w:val="00C30275"/>
    <w:rsid w:val="00C31BAA"/>
    <w:rsid w:val="00C32A6D"/>
    <w:rsid w:val="00C32DEA"/>
    <w:rsid w:val="00C33748"/>
    <w:rsid w:val="00C34726"/>
    <w:rsid w:val="00C3499B"/>
    <w:rsid w:val="00C34B0B"/>
    <w:rsid w:val="00C34D9B"/>
    <w:rsid w:val="00C34DB9"/>
    <w:rsid w:val="00C356F1"/>
    <w:rsid w:val="00C3666E"/>
    <w:rsid w:val="00C36BFA"/>
    <w:rsid w:val="00C37566"/>
    <w:rsid w:val="00C375D5"/>
    <w:rsid w:val="00C404AB"/>
    <w:rsid w:val="00C41056"/>
    <w:rsid w:val="00C41132"/>
    <w:rsid w:val="00C423CC"/>
    <w:rsid w:val="00C427C8"/>
    <w:rsid w:val="00C42C47"/>
    <w:rsid w:val="00C433E1"/>
    <w:rsid w:val="00C43B36"/>
    <w:rsid w:val="00C43BF3"/>
    <w:rsid w:val="00C43E83"/>
    <w:rsid w:val="00C449B6"/>
    <w:rsid w:val="00C45196"/>
    <w:rsid w:val="00C45366"/>
    <w:rsid w:val="00C459BD"/>
    <w:rsid w:val="00C46C5C"/>
    <w:rsid w:val="00C47836"/>
    <w:rsid w:val="00C478A1"/>
    <w:rsid w:val="00C5014A"/>
    <w:rsid w:val="00C51120"/>
    <w:rsid w:val="00C51DF4"/>
    <w:rsid w:val="00C52280"/>
    <w:rsid w:val="00C52833"/>
    <w:rsid w:val="00C52CF9"/>
    <w:rsid w:val="00C53A0B"/>
    <w:rsid w:val="00C54599"/>
    <w:rsid w:val="00C55A3E"/>
    <w:rsid w:val="00C56ED0"/>
    <w:rsid w:val="00C602CA"/>
    <w:rsid w:val="00C60916"/>
    <w:rsid w:val="00C614BC"/>
    <w:rsid w:val="00C61DC0"/>
    <w:rsid w:val="00C62B1A"/>
    <w:rsid w:val="00C62D1C"/>
    <w:rsid w:val="00C6306E"/>
    <w:rsid w:val="00C632A9"/>
    <w:rsid w:val="00C63A26"/>
    <w:rsid w:val="00C6567A"/>
    <w:rsid w:val="00C656D1"/>
    <w:rsid w:val="00C65DF8"/>
    <w:rsid w:val="00C662DD"/>
    <w:rsid w:val="00C663B9"/>
    <w:rsid w:val="00C66EBE"/>
    <w:rsid w:val="00C67307"/>
    <w:rsid w:val="00C7009B"/>
    <w:rsid w:val="00C70762"/>
    <w:rsid w:val="00C708DF"/>
    <w:rsid w:val="00C73802"/>
    <w:rsid w:val="00C77B66"/>
    <w:rsid w:val="00C80D21"/>
    <w:rsid w:val="00C80F82"/>
    <w:rsid w:val="00C8158B"/>
    <w:rsid w:val="00C81815"/>
    <w:rsid w:val="00C828B7"/>
    <w:rsid w:val="00C83294"/>
    <w:rsid w:val="00C839A3"/>
    <w:rsid w:val="00C83C91"/>
    <w:rsid w:val="00C83EA7"/>
    <w:rsid w:val="00C843CA"/>
    <w:rsid w:val="00C84644"/>
    <w:rsid w:val="00C84665"/>
    <w:rsid w:val="00C85799"/>
    <w:rsid w:val="00C859E8"/>
    <w:rsid w:val="00C864D0"/>
    <w:rsid w:val="00C87820"/>
    <w:rsid w:val="00C9165E"/>
    <w:rsid w:val="00C9261E"/>
    <w:rsid w:val="00C92827"/>
    <w:rsid w:val="00C92CDD"/>
    <w:rsid w:val="00C932C0"/>
    <w:rsid w:val="00C9395F"/>
    <w:rsid w:val="00C941FE"/>
    <w:rsid w:val="00C9429B"/>
    <w:rsid w:val="00C947AD"/>
    <w:rsid w:val="00C94EED"/>
    <w:rsid w:val="00C965AA"/>
    <w:rsid w:val="00C97622"/>
    <w:rsid w:val="00C97946"/>
    <w:rsid w:val="00C97C80"/>
    <w:rsid w:val="00C97FD5"/>
    <w:rsid w:val="00CA01CB"/>
    <w:rsid w:val="00CA03C5"/>
    <w:rsid w:val="00CA0BC5"/>
    <w:rsid w:val="00CA1183"/>
    <w:rsid w:val="00CA1664"/>
    <w:rsid w:val="00CA1C48"/>
    <w:rsid w:val="00CA1D21"/>
    <w:rsid w:val="00CA1E3F"/>
    <w:rsid w:val="00CA2180"/>
    <w:rsid w:val="00CA274E"/>
    <w:rsid w:val="00CA3A82"/>
    <w:rsid w:val="00CA459D"/>
    <w:rsid w:val="00CA5903"/>
    <w:rsid w:val="00CA6B5E"/>
    <w:rsid w:val="00CA7807"/>
    <w:rsid w:val="00CB1699"/>
    <w:rsid w:val="00CB196F"/>
    <w:rsid w:val="00CB2125"/>
    <w:rsid w:val="00CB2732"/>
    <w:rsid w:val="00CB3057"/>
    <w:rsid w:val="00CB33B7"/>
    <w:rsid w:val="00CB3496"/>
    <w:rsid w:val="00CB4DA9"/>
    <w:rsid w:val="00CB548C"/>
    <w:rsid w:val="00CB5945"/>
    <w:rsid w:val="00CB6463"/>
    <w:rsid w:val="00CB737E"/>
    <w:rsid w:val="00CC0407"/>
    <w:rsid w:val="00CC0BD2"/>
    <w:rsid w:val="00CC0D20"/>
    <w:rsid w:val="00CC0E33"/>
    <w:rsid w:val="00CC1478"/>
    <w:rsid w:val="00CC16B5"/>
    <w:rsid w:val="00CC1A36"/>
    <w:rsid w:val="00CC1D6D"/>
    <w:rsid w:val="00CC1FD8"/>
    <w:rsid w:val="00CC3147"/>
    <w:rsid w:val="00CC333B"/>
    <w:rsid w:val="00CC3ADB"/>
    <w:rsid w:val="00CC3B95"/>
    <w:rsid w:val="00CC4AE2"/>
    <w:rsid w:val="00CC552D"/>
    <w:rsid w:val="00CC5F82"/>
    <w:rsid w:val="00CC6E50"/>
    <w:rsid w:val="00CC71E5"/>
    <w:rsid w:val="00CC7538"/>
    <w:rsid w:val="00CC7AB8"/>
    <w:rsid w:val="00CC7EDA"/>
    <w:rsid w:val="00CD0088"/>
    <w:rsid w:val="00CD015F"/>
    <w:rsid w:val="00CD0360"/>
    <w:rsid w:val="00CD154D"/>
    <w:rsid w:val="00CD1DA8"/>
    <w:rsid w:val="00CD1F5E"/>
    <w:rsid w:val="00CD20A5"/>
    <w:rsid w:val="00CD3AAB"/>
    <w:rsid w:val="00CD49EF"/>
    <w:rsid w:val="00CD4BF4"/>
    <w:rsid w:val="00CD59BF"/>
    <w:rsid w:val="00CD5B98"/>
    <w:rsid w:val="00CD6FBD"/>
    <w:rsid w:val="00CD75B8"/>
    <w:rsid w:val="00CE0A45"/>
    <w:rsid w:val="00CE0F67"/>
    <w:rsid w:val="00CE1174"/>
    <w:rsid w:val="00CE1883"/>
    <w:rsid w:val="00CE26C6"/>
    <w:rsid w:val="00CE2798"/>
    <w:rsid w:val="00CE2FFD"/>
    <w:rsid w:val="00CE458B"/>
    <w:rsid w:val="00CE459E"/>
    <w:rsid w:val="00CE4F5D"/>
    <w:rsid w:val="00CE5016"/>
    <w:rsid w:val="00CE502A"/>
    <w:rsid w:val="00CE55F0"/>
    <w:rsid w:val="00CE5941"/>
    <w:rsid w:val="00CE5F4C"/>
    <w:rsid w:val="00CE5F5B"/>
    <w:rsid w:val="00CE7B40"/>
    <w:rsid w:val="00CE7D3B"/>
    <w:rsid w:val="00CF02FD"/>
    <w:rsid w:val="00CF033D"/>
    <w:rsid w:val="00CF1026"/>
    <w:rsid w:val="00CF15CC"/>
    <w:rsid w:val="00CF1882"/>
    <w:rsid w:val="00CF3749"/>
    <w:rsid w:val="00CF54DC"/>
    <w:rsid w:val="00CF54F3"/>
    <w:rsid w:val="00CF5E63"/>
    <w:rsid w:val="00CF6118"/>
    <w:rsid w:val="00CF6835"/>
    <w:rsid w:val="00CF76F7"/>
    <w:rsid w:val="00D002E1"/>
    <w:rsid w:val="00D00835"/>
    <w:rsid w:val="00D009D9"/>
    <w:rsid w:val="00D01AB2"/>
    <w:rsid w:val="00D0247E"/>
    <w:rsid w:val="00D02C25"/>
    <w:rsid w:val="00D04246"/>
    <w:rsid w:val="00D064A9"/>
    <w:rsid w:val="00D06C46"/>
    <w:rsid w:val="00D07317"/>
    <w:rsid w:val="00D0791A"/>
    <w:rsid w:val="00D103B9"/>
    <w:rsid w:val="00D11659"/>
    <w:rsid w:val="00D13F3C"/>
    <w:rsid w:val="00D14838"/>
    <w:rsid w:val="00D14D66"/>
    <w:rsid w:val="00D15E6E"/>
    <w:rsid w:val="00D16ED3"/>
    <w:rsid w:val="00D17817"/>
    <w:rsid w:val="00D206D9"/>
    <w:rsid w:val="00D20877"/>
    <w:rsid w:val="00D213B7"/>
    <w:rsid w:val="00D21626"/>
    <w:rsid w:val="00D219BB"/>
    <w:rsid w:val="00D21F40"/>
    <w:rsid w:val="00D21F87"/>
    <w:rsid w:val="00D21FF4"/>
    <w:rsid w:val="00D222D5"/>
    <w:rsid w:val="00D226C6"/>
    <w:rsid w:val="00D23D4B"/>
    <w:rsid w:val="00D24BEA"/>
    <w:rsid w:val="00D25DE7"/>
    <w:rsid w:val="00D25FB5"/>
    <w:rsid w:val="00D266F8"/>
    <w:rsid w:val="00D2718D"/>
    <w:rsid w:val="00D27F02"/>
    <w:rsid w:val="00D3084A"/>
    <w:rsid w:val="00D30F55"/>
    <w:rsid w:val="00D31E80"/>
    <w:rsid w:val="00D31EB3"/>
    <w:rsid w:val="00D3262F"/>
    <w:rsid w:val="00D33092"/>
    <w:rsid w:val="00D330E5"/>
    <w:rsid w:val="00D331AF"/>
    <w:rsid w:val="00D335AC"/>
    <w:rsid w:val="00D33F69"/>
    <w:rsid w:val="00D353B3"/>
    <w:rsid w:val="00D3602C"/>
    <w:rsid w:val="00D361F7"/>
    <w:rsid w:val="00D363EF"/>
    <w:rsid w:val="00D3657B"/>
    <w:rsid w:val="00D366AF"/>
    <w:rsid w:val="00D36E00"/>
    <w:rsid w:val="00D37512"/>
    <w:rsid w:val="00D378C9"/>
    <w:rsid w:val="00D40F5B"/>
    <w:rsid w:val="00D411E1"/>
    <w:rsid w:val="00D41E89"/>
    <w:rsid w:val="00D42975"/>
    <w:rsid w:val="00D429C2"/>
    <w:rsid w:val="00D4339C"/>
    <w:rsid w:val="00D43994"/>
    <w:rsid w:val="00D442E3"/>
    <w:rsid w:val="00D44F68"/>
    <w:rsid w:val="00D452A2"/>
    <w:rsid w:val="00D45352"/>
    <w:rsid w:val="00D46C51"/>
    <w:rsid w:val="00D475D0"/>
    <w:rsid w:val="00D47919"/>
    <w:rsid w:val="00D47F05"/>
    <w:rsid w:val="00D5032E"/>
    <w:rsid w:val="00D50581"/>
    <w:rsid w:val="00D50BAE"/>
    <w:rsid w:val="00D51DFF"/>
    <w:rsid w:val="00D52018"/>
    <w:rsid w:val="00D537F4"/>
    <w:rsid w:val="00D542E0"/>
    <w:rsid w:val="00D543DE"/>
    <w:rsid w:val="00D55454"/>
    <w:rsid w:val="00D5657D"/>
    <w:rsid w:val="00D57ADC"/>
    <w:rsid w:val="00D57FC0"/>
    <w:rsid w:val="00D60A7B"/>
    <w:rsid w:val="00D60DB7"/>
    <w:rsid w:val="00D60FB7"/>
    <w:rsid w:val="00D6194A"/>
    <w:rsid w:val="00D61EE0"/>
    <w:rsid w:val="00D620DE"/>
    <w:rsid w:val="00D637CF"/>
    <w:rsid w:val="00D63857"/>
    <w:rsid w:val="00D644A6"/>
    <w:rsid w:val="00D649A1"/>
    <w:rsid w:val="00D6574F"/>
    <w:rsid w:val="00D65FB4"/>
    <w:rsid w:val="00D67C16"/>
    <w:rsid w:val="00D67E90"/>
    <w:rsid w:val="00D7046E"/>
    <w:rsid w:val="00D7080B"/>
    <w:rsid w:val="00D70D71"/>
    <w:rsid w:val="00D71690"/>
    <w:rsid w:val="00D719D9"/>
    <w:rsid w:val="00D72161"/>
    <w:rsid w:val="00D728DE"/>
    <w:rsid w:val="00D7294E"/>
    <w:rsid w:val="00D7296F"/>
    <w:rsid w:val="00D72EE2"/>
    <w:rsid w:val="00D730E3"/>
    <w:rsid w:val="00D734A0"/>
    <w:rsid w:val="00D742C6"/>
    <w:rsid w:val="00D7431B"/>
    <w:rsid w:val="00D74841"/>
    <w:rsid w:val="00D74CFF"/>
    <w:rsid w:val="00D756A7"/>
    <w:rsid w:val="00D75BF3"/>
    <w:rsid w:val="00D76E65"/>
    <w:rsid w:val="00D77619"/>
    <w:rsid w:val="00D8066B"/>
    <w:rsid w:val="00D810F2"/>
    <w:rsid w:val="00D818B0"/>
    <w:rsid w:val="00D825F2"/>
    <w:rsid w:val="00D834D9"/>
    <w:rsid w:val="00D83CAE"/>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2E93"/>
    <w:rsid w:val="00D932B4"/>
    <w:rsid w:val="00D9652F"/>
    <w:rsid w:val="00D96ACA"/>
    <w:rsid w:val="00D96D78"/>
    <w:rsid w:val="00D9784D"/>
    <w:rsid w:val="00DA066C"/>
    <w:rsid w:val="00DA1956"/>
    <w:rsid w:val="00DA2E48"/>
    <w:rsid w:val="00DA34A8"/>
    <w:rsid w:val="00DA3A77"/>
    <w:rsid w:val="00DA3CB1"/>
    <w:rsid w:val="00DA4A7E"/>
    <w:rsid w:val="00DA54DC"/>
    <w:rsid w:val="00DA6E1D"/>
    <w:rsid w:val="00DA70C0"/>
    <w:rsid w:val="00DA7F55"/>
    <w:rsid w:val="00DB02B8"/>
    <w:rsid w:val="00DB0E00"/>
    <w:rsid w:val="00DB1036"/>
    <w:rsid w:val="00DB14AD"/>
    <w:rsid w:val="00DB17F2"/>
    <w:rsid w:val="00DB1BD7"/>
    <w:rsid w:val="00DB1E13"/>
    <w:rsid w:val="00DB2603"/>
    <w:rsid w:val="00DB324F"/>
    <w:rsid w:val="00DB344D"/>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447"/>
    <w:rsid w:val="00DC59CA"/>
    <w:rsid w:val="00DC5E71"/>
    <w:rsid w:val="00DC699C"/>
    <w:rsid w:val="00DC718D"/>
    <w:rsid w:val="00DD13F6"/>
    <w:rsid w:val="00DD19B8"/>
    <w:rsid w:val="00DD1A36"/>
    <w:rsid w:val="00DD280C"/>
    <w:rsid w:val="00DD2BF2"/>
    <w:rsid w:val="00DD325B"/>
    <w:rsid w:val="00DD3518"/>
    <w:rsid w:val="00DD3AD1"/>
    <w:rsid w:val="00DD46BD"/>
    <w:rsid w:val="00DD53CA"/>
    <w:rsid w:val="00DD5FA1"/>
    <w:rsid w:val="00DD7032"/>
    <w:rsid w:val="00DD7162"/>
    <w:rsid w:val="00DD79B4"/>
    <w:rsid w:val="00DE047D"/>
    <w:rsid w:val="00DE1D68"/>
    <w:rsid w:val="00DE2711"/>
    <w:rsid w:val="00DE29E5"/>
    <w:rsid w:val="00DE3D13"/>
    <w:rsid w:val="00DE4BBC"/>
    <w:rsid w:val="00DE4F11"/>
    <w:rsid w:val="00DE50D6"/>
    <w:rsid w:val="00DE5808"/>
    <w:rsid w:val="00DE5BB8"/>
    <w:rsid w:val="00DE662F"/>
    <w:rsid w:val="00DE6C0A"/>
    <w:rsid w:val="00DE79E3"/>
    <w:rsid w:val="00DF0322"/>
    <w:rsid w:val="00DF069E"/>
    <w:rsid w:val="00DF0ADD"/>
    <w:rsid w:val="00DF12AD"/>
    <w:rsid w:val="00DF217A"/>
    <w:rsid w:val="00DF25C4"/>
    <w:rsid w:val="00DF2815"/>
    <w:rsid w:val="00DF2C59"/>
    <w:rsid w:val="00DF4039"/>
    <w:rsid w:val="00DF4698"/>
    <w:rsid w:val="00DF46CE"/>
    <w:rsid w:val="00DF4789"/>
    <w:rsid w:val="00DF5CC2"/>
    <w:rsid w:val="00DF68C1"/>
    <w:rsid w:val="00DF735C"/>
    <w:rsid w:val="00DF7C7E"/>
    <w:rsid w:val="00DF7CDF"/>
    <w:rsid w:val="00E003F2"/>
    <w:rsid w:val="00E004C5"/>
    <w:rsid w:val="00E00C5D"/>
    <w:rsid w:val="00E04F7A"/>
    <w:rsid w:val="00E06E7C"/>
    <w:rsid w:val="00E10234"/>
    <w:rsid w:val="00E10A94"/>
    <w:rsid w:val="00E112A3"/>
    <w:rsid w:val="00E11A36"/>
    <w:rsid w:val="00E12FC3"/>
    <w:rsid w:val="00E1404E"/>
    <w:rsid w:val="00E152B0"/>
    <w:rsid w:val="00E156BE"/>
    <w:rsid w:val="00E20636"/>
    <w:rsid w:val="00E20AE2"/>
    <w:rsid w:val="00E20D81"/>
    <w:rsid w:val="00E211A3"/>
    <w:rsid w:val="00E2179A"/>
    <w:rsid w:val="00E22CD9"/>
    <w:rsid w:val="00E22F5C"/>
    <w:rsid w:val="00E2300F"/>
    <w:rsid w:val="00E233CA"/>
    <w:rsid w:val="00E26617"/>
    <w:rsid w:val="00E26626"/>
    <w:rsid w:val="00E3013E"/>
    <w:rsid w:val="00E3163C"/>
    <w:rsid w:val="00E3185C"/>
    <w:rsid w:val="00E31DC7"/>
    <w:rsid w:val="00E32EFC"/>
    <w:rsid w:val="00E3368C"/>
    <w:rsid w:val="00E33E11"/>
    <w:rsid w:val="00E3524E"/>
    <w:rsid w:val="00E356BD"/>
    <w:rsid w:val="00E360FE"/>
    <w:rsid w:val="00E3629D"/>
    <w:rsid w:val="00E36341"/>
    <w:rsid w:val="00E36B2A"/>
    <w:rsid w:val="00E36CA6"/>
    <w:rsid w:val="00E36D0E"/>
    <w:rsid w:val="00E37495"/>
    <w:rsid w:val="00E402F0"/>
    <w:rsid w:val="00E40E03"/>
    <w:rsid w:val="00E41D14"/>
    <w:rsid w:val="00E41DE8"/>
    <w:rsid w:val="00E41EF4"/>
    <w:rsid w:val="00E4259A"/>
    <w:rsid w:val="00E42BD5"/>
    <w:rsid w:val="00E42FD9"/>
    <w:rsid w:val="00E435D3"/>
    <w:rsid w:val="00E43E4D"/>
    <w:rsid w:val="00E459B9"/>
    <w:rsid w:val="00E45E58"/>
    <w:rsid w:val="00E469EF"/>
    <w:rsid w:val="00E47337"/>
    <w:rsid w:val="00E478ED"/>
    <w:rsid w:val="00E47916"/>
    <w:rsid w:val="00E47D66"/>
    <w:rsid w:val="00E50D22"/>
    <w:rsid w:val="00E51497"/>
    <w:rsid w:val="00E51C18"/>
    <w:rsid w:val="00E53183"/>
    <w:rsid w:val="00E531D7"/>
    <w:rsid w:val="00E539D3"/>
    <w:rsid w:val="00E5499F"/>
    <w:rsid w:val="00E55AF1"/>
    <w:rsid w:val="00E57B38"/>
    <w:rsid w:val="00E60071"/>
    <w:rsid w:val="00E61782"/>
    <w:rsid w:val="00E61950"/>
    <w:rsid w:val="00E61A41"/>
    <w:rsid w:val="00E622A0"/>
    <w:rsid w:val="00E6320B"/>
    <w:rsid w:val="00E63B4E"/>
    <w:rsid w:val="00E63E04"/>
    <w:rsid w:val="00E641E3"/>
    <w:rsid w:val="00E64906"/>
    <w:rsid w:val="00E64B9E"/>
    <w:rsid w:val="00E64D75"/>
    <w:rsid w:val="00E6550F"/>
    <w:rsid w:val="00E65F68"/>
    <w:rsid w:val="00E65FEA"/>
    <w:rsid w:val="00E66CC6"/>
    <w:rsid w:val="00E704D5"/>
    <w:rsid w:val="00E71425"/>
    <w:rsid w:val="00E71B76"/>
    <w:rsid w:val="00E7232E"/>
    <w:rsid w:val="00E7272B"/>
    <w:rsid w:val="00E729FE"/>
    <w:rsid w:val="00E74842"/>
    <w:rsid w:val="00E751DB"/>
    <w:rsid w:val="00E75F4C"/>
    <w:rsid w:val="00E7715A"/>
    <w:rsid w:val="00E776DC"/>
    <w:rsid w:val="00E77937"/>
    <w:rsid w:val="00E8003C"/>
    <w:rsid w:val="00E80260"/>
    <w:rsid w:val="00E8054E"/>
    <w:rsid w:val="00E80B8A"/>
    <w:rsid w:val="00E813FF"/>
    <w:rsid w:val="00E8318A"/>
    <w:rsid w:val="00E8336D"/>
    <w:rsid w:val="00E835D1"/>
    <w:rsid w:val="00E84623"/>
    <w:rsid w:val="00E84DE9"/>
    <w:rsid w:val="00E8509C"/>
    <w:rsid w:val="00E85273"/>
    <w:rsid w:val="00E855C9"/>
    <w:rsid w:val="00E85FC7"/>
    <w:rsid w:val="00E86985"/>
    <w:rsid w:val="00E86C6C"/>
    <w:rsid w:val="00E9023B"/>
    <w:rsid w:val="00E90B49"/>
    <w:rsid w:val="00E90EB0"/>
    <w:rsid w:val="00E91228"/>
    <w:rsid w:val="00E91C26"/>
    <w:rsid w:val="00E926B3"/>
    <w:rsid w:val="00E928E1"/>
    <w:rsid w:val="00E93B2B"/>
    <w:rsid w:val="00E93E11"/>
    <w:rsid w:val="00E94091"/>
    <w:rsid w:val="00E940F0"/>
    <w:rsid w:val="00E944F6"/>
    <w:rsid w:val="00E94833"/>
    <w:rsid w:val="00E9626F"/>
    <w:rsid w:val="00E96A97"/>
    <w:rsid w:val="00E979F1"/>
    <w:rsid w:val="00EA008D"/>
    <w:rsid w:val="00EA1167"/>
    <w:rsid w:val="00EA2E45"/>
    <w:rsid w:val="00EA32C6"/>
    <w:rsid w:val="00EA338E"/>
    <w:rsid w:val="00EA3ADF"/>
    <w:rsid w:val="00EA4450"/>
    <w:rsid w:val="00EA71FE"/>
    <w:rsid w:val="00EA7C32"/>
    <w:rsid w:val="00EB1185"/>
    <w:rsid w:val="00EB12C9"/>
    <w:rsid w:val="00EB14E5"/>
    <w:rsid w:val="00EB1FEF"/>
    <w:rsid w:val="00EB21E6"/>
    <w:rsid w:val="00EB3483"/>
    <w:rsid w:val="00EB474F"/>
    <w:rsid w:val="00EB5A38"/>
    <w:rsid w:val="00EB67EC"/>
    <w:rsid w:val="00EB6CCF"/>
    <w:rsid w:val="00EB76C8"/>
    <w:rsid w:val="00EB7CB9"/>
    <w:rsid w:val="00EC0C5B"/>
    <w:rsid w:val="00EC1547"/>
    <w:rsid w:val="00EC23C6"/>
    <w:rsid w:val="00EC300B"/>
    <w:rsid w:val="00EC3044"/>
    <w:rsid w:val="00EC4046"/>
    <w:rsid w:val="00EC49FB"/>
    <w:rsid w:val="00EC4B09"/>
    <w:rsid w:val="00EC6260"/>
    <w:rsid w:val="00EC6848"/>
    <w:rsid w:val="00ED03B5"/>
    <w:rsid w:val="00ED0B76"/>
    <w:rsid w:val="00ED1213"/>
    <w:rsid w:val="00ED12D6"/>
    <w:rsid w:val="00ED14C5"/>
    <w:rsid w:val="00ED1700"/>
    <w:rsid w:val="00ED1C78"/>
    <w:rsid w:val="00ED1E06"/>
    <w:rsid w:val="00ED265E"/>
    <w:rsid w:val="00ED5BDB"/>
    <w:rsid w:val="00ED6F46"/>
    <w:rsid w:val="00ED7A61"/>
    <w:rsid w:val="00ED7C89"/>
    <w:rsid w:val="00EE0064"/>
    <w:rsid w:val="00EE039B"/>
    <w:rsid w:val="00EE17A8"/>
    <w:rsid w:val="00EE20E1"/>
    <w:rsid w:val="00EE302D"/>
    <w:rsid w:val="00EE38C5"/>
    <w:rsid w:val="00EE4581"/>
    <w:rsid w:val="00EE4B77"/>
    <w:rsid w:val="00EE50F2"/>
    <w:rsid w:val="00EE6E28"/>
    <w:rsid w:val="00EE710B"/>
    <w:rsid w:val="00EE738D"/>
    <w:rsid w:val="00EE7A25"/>
    <w:rsid w:val="00EE7E39"/>
    <w:rsid w:val="00EF0DE7"/>
    <w:rsid w:val="00EF1410"/>
    <w:rsid w:val="00EF2C00"/>
    <w:rsid w:val="00EF2E75"/>
    <w:rsid w:val="00EF3533"/>
    <w:rsid w:val="00EF38AE"/>
    <w:rsid w:val="00EF538F"/>
    <w:rsid w:val="00EF572D"/>
    <w:rsid w:val="00EF5A68"/>
    <w:rsid w:val="00EF62E3"/>
    <w:rsid w:val="00EF734A"/>
    <w:rsid w:val="00F00CAD"/>
    <w:rsid w:val="00F00EA9"/>
    <w:rsid w:val="00F02197"/>
    <w:rsid w:val="00F0336B"/>
    <w:rsid w:val="00F03655"/>
    <w:rsid w:val="00F038C9"/>
    <w:rsid w:val="00F04109"/>
    <w:rsid w:val="00F04CC5"/>
    <w:rsid w:val="00F05A76"/>
    <w:rsid w:val="00F1016D"/>
    <w:rsid w:val="00F1056F"/>
    <w:rsid w:val="00F12672"/>
    <w:rsid w:val="00F13208"/>
    <w:rsid w:val="00F14CA3"/>
    <w:rsid w:val="00F1511C"/>
    <w:rsid w:val="00F1523B"/>
    <w:rsid w:val="00F156C5"/>
    <w:rsid w:val="00F16DBD"/>
    <w:rsid w:val="00F17333"/>
    <w:rsid w:val="00F20181"/>
    <w:rsid w:val="00F215E3"/>
    <w:rsid w:val="00F22B96"/>
    <w:rsid w:val="00F23050"/>
    <w:rsid w:val="00F24015"/>
    <w:rsid w:val="00F26F74"/>
    <w:rsid w:val="00F3011F"/>
    <w:rsid w:val="00F301D0"/>
    <w:rsid w:val="00F302A5"/>
    <w:rsid w:val="00F307C9"/>
    <w:rsid w:val="00F30B35"/>
    <w:rsid w:val="00F30F90"/>
    <w:rsid w:val="00F310F7"/>
    <w:rsid w:val="00F318E7"/>
    <w:rsid w:val="00F320C6"/>
    <w:rsid w:val="00F32503"/>
    <w:rsid w:val="00F33CA2"/>
    <w:rsid w:val="00F341A8"/>
    <w:rsid w:val="00F35271"/>
    <w:rsid w:val="00F355BB"/>
    <w:rsid w:val="00F361A6"/>
    <w:rsid w:val="00F36297"/>
    <w:rsid w:val="00F36CA5"/>
    <w:rsid w:val="00F408F9"/>
    <w:rsid w:val="00F42636"/>
    <w:rsid w:val="00F42739"/>
    <w:rsid w:val="00F4286E"/>
    <w:rsid w:val="00F43067"/>
    <w:rsid w:val="00F43741"/>
    <w:rsid w:val="00F44F4B"/>
    <w:rsid w:val="00F4505F"/>
    <w:rsid w:val="00F46A5A"/>
    <w:rsid w:val="00F4787F"/>
    <w:rsid w:val="00F51CAF"/>
    <w:rsid w:val="00F5397E"/>
    <w:rsid w:val="00F55616"/>
    <w:rsid w:val="00F56019"/>
    <w:rsid w:val="00F56A4B"/>
    <w:rsid w:val="00F606F5"/>
    <w:rsid w:val="00F60FE7"/>
    <w:rsid w:val="00F61628"/>
    <w:rsid w:val="00F616D6"/>
    <w:rsid w:val="00F63613"/>
    <w:rsid w:val="00F636C1"/>
    <w:rsid w:val="00F6390B"/>
    <w:rsid w:val="00F63D0B"/>
    <w:rsid w:val="00F641B0"/>
    <w:rsid w:val="00F6482A"/>
    <w:rsid w:val="00F64C37"/>
    <w:rsid w:val="00F650D2"/>
    <w:rsid w:val="00F668C4"/>
    <w:rsid w:val="00F66AF1"/>
    <w:rsid w:val="00F67041"/>
    <w:rsid w:val="00F67318"/>
    <w:rsid w:val="00F67F39"/>
    <w:rsid w:val="00F70309"/>
    <w:rsid w:val="00F7070A"/>
    <w:rsid w:val="00F70CFF"/>
    <w:rsid w:val="00F70FE2"/>
    <w:rsid w:val="00F71091"/>
    <w:rsid w:val="00F7137A"/>
    <w:rsid w:val="00F71C80"/>
    <w:rsid w:val="00F74B1D"/>
    <w:rsid w:val="00F7522C"/>
    <w:rsid w:val="00F757DA"/>
    <w:rsid w:val="00F75F5B"/>
    <w:rsid w:val="00F76F8A"/>
    <w:rsid w:val="00F77DC9"/>
    <w:rsid w:val="00F77F68"/>
    <w:rsid w:val="00F822AE"/>
    <w:rsid w:val="00F825BC"/>
    <w:rsid w:val="00F82B0A"/>
    <w:rsid w:val="00F8386F"/>
    <w:rsid w:val="00F84467"/>
    <w:rsid w:val="00F85930"/>
    <w:rsid w:val="00F8790C"/>
    <w:rsid w:val="00F9028F"/>
    <w:rsid w:val="00F90582"/>
    <w:rsid w:val="00F91AF3"/>
    <w:rsid w:val="00F91B50"/>
    <w:rsid w:val="00F924EF"/>
    <w:rsid w:val="00F93223"/>
    <w:rsid w:val="00F94121"/>
    <w:rsid w:val="00F94AC9"/>
    <w:rsid w:val="00F9561A"/>
    <w:rsid w:val="00F95F02"/>
    <w:rsid w:val="00F97ADA"/>
    <w:rsid w:val="00F97F6B"/>
    <w:rsid w:val="00FA3FE4"/>
    <w:rsid w:val="00FA4373"/>
    <w:rsid w:val="00FA56BB"/>
    <w:rsid w:val="00FA5B24"/>
    <w:rsid w:val="00FA5DC3"/>
    <w:rsid w:val="00FA61AF"/>
    <w:rsid w:val="00FA6BC1"/>
    <w:rsid w:val="00FA72FE"/>
    <w:rsid w:val="00FA743B"/>
    <w:rsid w:val="00FA7A3E"/>
    <w:rsid w:val="00FB1CE8"/>
    <w:rsid w:val="00FB1D24"/>
    <w:rsid w:val="00FB1E77"/>
    <w:rsid w:val="00FB288C"/>
    <w:rsid w:val="00FB2D32"/>
    <w:rsid w:val="00FB329B"/>
    <w:rsid w:val="00FB3987"/>
    <w:rsid w:val="00FB3C1F"/>
    <w:rsid w:val="00FB4D66"/>
    <w:rsid w:val="00FB4DF4"/>
    <w:rsid w:val="00FB5F60"/>
    <w:rsid w:val="00FB6302"/>
    <w:rsid w:val="00FB6567"/>
    <w:rsid w:val="00FB6F18"/>
    <w:rsid w:val="00FC1297"/>
    <w:rsid w:val="00FC1D38"/>
    <w:rsid w:val="00FC1E3D"/>
    <w:rsid w:val="00FC2A0B"/>
    <w:rsid w:val="00FC3B4E"/>
    <w:rsid w:val="00FC4007"/>
    <w:rsid w:val="00FC47A3"/>
    <w:rsid w:val="00FC4C9C"/>
    <w:rsid w:val="00FC5969"/>
    <w:rsid w:val="00FC5D33"/>
    <w:rsid w:val="00FD0A70"/>
    <w:rsid w:val="00FD232B"/>
    <w:rsid w:val="00FD28BA"/>
    <w:rsid w:val="00FD2ACE"/>
    <w:rsid w:val="00FD3B32"/>
    <w:rsid w:val="00FD3D4A"/>
    <w:rsid w:val="00FD59FA"/>
    <w:rsid w:val="00FD5F5E"/>
    <w:rsid w:val="00FD6394"/>
    <w:rsid w:val="00FD721F"/>
    <w:rsid w:val="00FD73A1"/>
    <w:rsid w:val="00FD7F13"/>
    <w:rsid w:val="00FE008F"/>
    <w:rsid w:val="00FE1753"/>
    <w:rsid w:val="00FE1F75"/>
    <w:rsid w:val="00FE238B"/>
    <w:rsid w:val="00FE29F5"/>
    <w:rsid w:val="00FE36AA"/>
    <w:rsid w:val="00FE51A4"/>
    <w:rsid w:val="00FE5B21"/>
    <w:rsid w:val="00FE5DBB"/>
    <w:rsid w:val="00FE61DD"/>
    <w:rsid w:val="00FE77DA"/>
    <w:rsid w:val="00FF0D81"/>
    <w:rsid w:val="00FF15A2"/>
    <w:rsid w:val="00FF280B"/>
    <w:rsid w:val="00FF34FC"/>
    <w:rsid w:val="00FF3A10"/>
    <w:rsid w:val="00FF3B2B"/>
    <w:rsid w:val="00FF4036"/>
    <w:rsid w:val="00FF41D4"/>
    <w:rsid w:val="00FF42C3"/>
    <w:rsid w:val="00FF4C57"/>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078A76"/>
  <w15:docId w15:val="{ED66D8DB-9A29-4229-95AF-72019D1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EA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3">
    <w:name w:val="heading 3"/>
    <w:basedOn w:val="Normalny"/>
    <w:next w:val="Normalny"/>
    <w:link w:val="Nagwek3Znak"/>
    <w:uiPriority w:val="9"/>
    <w:semiHidden/>
    <w:unhideWhenUsed/>
    <w:qFormat/>
    <w:locked/>
    <w:rsid w:val="00B87A0D"/>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99"/>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1"/>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qFormat/>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1"/>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Textbodyuser">
    <w:name w:val="Text body (user)"/>
    <w:basedOn w:val="Normalny"/>
    <w:rsid w:val="00D21FF4"/>
    <w:pPr>
      <w:widowControl w:val="0"/>
      <w:suppressAutoHyphens/>
      <w:autoSpaceDN w:val="0"/>
      <w:spacing w:after="120"/>
      <w:textAlignment w:val="baseline"/>
    </w:pPr>
    <w:rPr>
      <w:rFonts w:cs="Arial Unicode MS"/>
      <w:b/>
      <w:color w:val="000000"/>
      <w:kern w:val="3"/>
      <w:sz w:val="28"/>
      <w:szCs w:val="20"/>
      <w:lang w:val="de-DE" w:eastAsia="ja-JP" w:bidi="fa-IR"/>
    </w:rPr>
  </w:style>
  <w:style w:type="paragraph" w:customStyle="1" w:styleId="Standarduser">
    <w:name w:val="Standard (user)"/>
    <w:rsid w:val="00D21FF4"/>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character" w:customStyle="1" w:styleId="Nierozpoznanawzmianka4">
    <w:name w:val="Nierozpoznana wzmianka4"/>
    <w:basedOn w:val="Domylnaczcionkaakapitu"/>
    <w:uiPriority w:val="99"/>
    <w:semiHidden/>
    <w:unhideWhenUsed/>
    <w:rsid w:val="00D21FF4"/>
    <w:rPr>
      <w:color w:val="605E5C"/>
      <w:shd w:val="clear" w:color="auto" w:fill="E1DFDD"/>
    </w:rPr>
  </w:style>
  <w:style w:type="numbering" w:customStyle="1" w:styleId="WW8Num20">
    <w:name w:val="WW8Num20"/>
    <w:basedOn w:val="Bezlisty"/>
    <w:rsid w:val="00D21FF4"/>
    <w:pPr>
      <w:numPr>
        <w:numId w:val="25"/>
      </w:numPr>
    </w:pPr>
  </w:style>
  <w:style w:type="numbering" w:customStyle="1" w:styleId="WW8Num8">
    <w:name w:val="WW8Num8"/>
    <w:basedOn w:val="Bezlisty"/>
    <w:rsid w:val="00D21FF4"/>
    <w:pPr>
      <w:numPr>
        <w:numId w:val="26"/>
      </w:numPr>
    </w:pPr>
  </w:style>
  <w:style w:type="numbering" w:customStyle="1" w:styleId="WW8Num45">
    <w:name w:val="WW8Num45"/>
    <w:basedOn w:val="Bezlisty"/>
    <w:rsid w:val="00886099"/>
    <w:pPr>
      <w:numPr>
        <w:numId w:val="27"/>
      </w:numPr>
    </w:pPr>
  </w:style>
  <w:style w:type="paragraph" w:customStyle="1" w:styleId="Listanumerowana21">
    <w:name w:val="Lista numerowana 21"/>
    <w:basedOn w:val="Standarduser"/>
    <w:qFormat/>
    <w:rsid w:val="008C48B9"/>
    <w:pPr>
      <w:spacing w:line="288" w:lineRule="auto"/>
      <w:ind w:left="992" w:hanging="567"/>
      <w:jc w:val="both"/>
      <w:textAlignment w:val="auto"/>
    </w:pPr>
    <w:rPr>
      <w:rFonts w:ascii="Times" w:hAnsi="Times" w:cs="Times"/>
      <w:sz w:val="22"/>
    </w:rPr>
  </w:style>
  <w:style w:type="numbering" w:customStyle="1" w:styleId="WW8Num18">
    <w:name w:val="WW8Num18"/>
    <w:rsid w:val="008C48B9"/>
    <w:pPr>
      <w:numPr>
        <w:numId w:val="28"/>
      </w:numPr>
    </w:pPr>
  </w:style>
  <w:style w:type="paragraph" w:customStyle="1" w:styleId="Listanumerowana1">
    <w:name w:val="Lista numerowana1"/>
    <w:basedOn w:val="Normalny"/>
    <w:rsid w:val="00974B9C"/>
    <w:pPr>
      <w:widowControl w:val="0"/>
      <w:suppressAutoHyphens/>
      <w:spacing w:before="120" w:after="60" w:line="288" w:lineRule="auto"/>
      <w:ind w:left="425" w:hanging="425"/>
    </w:pPr>
    <w:rPr>
      <w:rFonts w:ascii="Times" w:hAnsi="Times"/>
      <w:b/>
      <w:sz w:val="22"/>
      <w:szCs w:val="22"/>
      <w:lang w:eastAsia="zh-CN"/>
    </w:rPr>
  </w:style>
  <w:style w:type="paragraph" w:styleId="Tekstpodstawowywcity2">
    <w:name w:val="Body Text Indent 2"/>
    <w:basedOn w:val="Normalny"/>
    <w:link w:val="Tekstpodstawowywcity2Znak"/>
    <w:uiPriority w:val="99"/>
    <w:semiHidden/>
    <w:unhideWhenUsed/>
    <w:locked/>
    <w:rsid w:val="00366E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66EA8"/>
    <w:rPr>
      <w:rFonts w:ascii="Times New Roman" w:eastAsia="Times New Roman" w:hAnsi="Times New Roman"/>
      <w:sz w:val="24"/>
      <w:szCs w:val="24"/>
    </w:rPr>
  </w:style>
  <w:style w:type="paragraph" w:customStyle="1" w:styleId="Nagwek10">
    <w:name w:val="Nagłówek1"/>
    <w:basedOn w:val="Standard"/>
    <w:rsid w:val="00E64D75"/>
    <w:pPr>
      <w:keepNext/>
      <w:widowControl/>
      <w:suppressAutoHyphens w:val="0"/>
      <w:autoSpaceDN/>
      <w:spacing w:before="240" w:after="120"/>
      <w:textAlignment w:val="auto"/>
    </w:pPr>
    <w:rPr>
      <w:rFonts w:ascii="Arial" w:eastAsia="Microsoft YaHei" w:hAnsi="Arial" w:cs="Mangal"/>
      <w:color w:val="000000"/>
      <w:kern w:val="0"/>
      <w:sz w:val="28"/>
      <w:szCs w:val="28"/>
      <w:lang w:eastAsia="zh-CN" w:bidi="en-US"/>
    </w:rPr>
  </w:style>
  <w:style w:type="character" w:customStyle="1" w:styleId="Nagwek3Znak">
    <w:name w:val="Nagłówek 3 Znak"/>
    <w:basedOn w:val="Domylnaczcionkaakapitu"/>
    <w:link w:val="Nagwek3"/>
    <w:uiPriority w:val="9"/>
    <w:semiHidden/>
    <w:rsid w:val="00B87A0D"/>
    <w:rPr>
      <w:rFonts w:asciiTheme="majorHAnsi" w:eastAsiaTheme="majorEastAsia" w:hAnsiTheme="majorHAnsi" w:cstheme="majorBidi"/>
      <w:color w:val="243F60" w:themeColor="accent1" w:themeShade="7F"/>
      <w:sz w:val="24"/>
      <w:szCs w:val="24"/>
    </w:rPr>
  </w:style>
  <w:style w:type="numbering" w:customStyle="1" w:styleId="WWNum6">
    <w:name w:val="WWNum6"/>
    <w:basedOn w:val="Bezlisty"/>
    <w:rsid w:val="00ED0B76"/>
    <w:pPr>
      <w:numPr>
        <w:numId w:val="40"/>
      </w:numPr>
    </w:pPr>
  </w:style>
  <w:style w:type="character" w:customStyle="1" w:styleId="tojvnm2t">
    <w:name w:val="tojvnm2t"/>
    <w:basedOn w:val="Domylnaczcionkaakapitu"/>
    <w:rsid w:val="00E2179A"/>
  </w:style>
  <w:style w:type="character" w:customStyle="1" w:styleId="Nierozpoznanawzmianka5">
    <w:name w:val="Nierozpoznana wzmianka5"/>
    <w:basedOn w:val="Domylnaczcionkaakapitu"/>
    <w:uiPriority w:val="99"/>
    <w:semiHidden/>
    <w:unhideWhenUsed/>
    <w:rsid w:val="00BF3124"/>
    <w:rPr>
      <w:color w:val="605E5C"/>
      <w:shd w:val="clear" w:color="auto" w:fill="E1DFDD"/>
    </w:rPr>
  </w:style>
  <w:style w:type="character" w:customStyle="1" w:styleId="czeinternetowe">
    <w:name w:val="Łącze internetowe"/>
    <w:basedOn w:val="Domylnaczcionkaakapitu"/>
    <w:uiPriority w:val="99"/>
    <w:unhideWhenUsed/>
    <w:rsid w:val="0068113B"/>
    <w:rPr>
      <w:color w:val="0000FF" w:themeColor="hyperlink"/>
      <w:u w:val="single"/>
    </w:rPr>
  </w:style>
  <w:style w:type="paragraph" w:customStyle="1" w:styleId="Zawartolisty">
    <w:name w:val="Zawartość listy"/>
    <w:basedOn w:val="Normalny"/>
    <w:qFormat/>
    <w:rsid w:val="0068113B"/>
    <w:pPr>
      <w:suppressAutoHyphens/>
      <w:spacing w:after="160" w:line="259" w:lineRule="auto"/>
      <w:ind w:left="567"/>
    </w:pPr>
    <w:rPr>
      <w:rFonts w:asciiTheme="minorHAnsi" w:eastAsiaTheme="minorHAnsi" w:hAnsiTheme="minorHAnsi" w:cstheme="minorBidi"/>
      <w:sz w:val="22"/>
      <w:szCs w:val="22"/>
      <w:lang w:eastAsia="en-US"/>
    </w:rPr>
  </w:style>
  <w:style w:type="character" w:customStyle="1" w:styleId="Wyrnienie">
    <w:name w:val="Wyróżnienie"/>
    <w:qFormat/>
    <w:rsid w:val="00155FC4"/>
    <w:rPr>
      <w:i/>
      <w:iCs/>
    </w:rPr>
  </w:style>
  <w:style w:type="paragraph" w:styleId="Legenda">
    <w:name w:val="caption"/>
    <w:basedOn w:val="Normalny"/>
    <w:qFormat/>
    <w:locked/>
    <w:rsid w:val="00155FC4"/>
    <w:pPr>
      <w:suppressLineNumbers/>
      <w:suppressAutoHyphens/>
      <w:spacing w:before="120" w:after="120" w:line="259" w:lineRule="auto"/>
    </w:pPr>
    <w:rPr>
      <w:rFonts w:asciiTheme="minorHAnsi" w:eastAsiaTheme="minorHAnsi" w:hAnsiTheme="minorHAnsi" w:cs="Arial"/>
      <w:i/>
      <w:iCs/>
      <w:lang w:eastAsia="en-US"/>
    </w:rPr>
  </w:style>
  <w:style w:type="character" w:customStyle="1" w:styleId="Nierozpoznanawzmianka6">
    <w:name w:val="Nierozpoznana wzmianka6"/>
    <w:basedOn w:val="Domylnaczcionkaakapitu"/>
    <w:uiPriority w:val="99"/>
    <w:semiHidden/>
    <w:unhideWhenUsed/>
    <w:rsid w:val="00B31DAE"/>
    <w:rPr>
      <w:color w:val="605E5C"/>
      <w:shd w:val="clear" w:color="auto" w:fill="E1DFDD"/>
    </w:rPr>
  </w:style>
  <w:style w:type="character" w:styleId="Nierozpoznanawzmianka">
    <w:name w:val="Unresolved Mention"/>
    <w:basedOn w:val="Domylnaczcionkaakapitu"/>
    <w:uiPriority w:val="99"/>
    <w:semiHidden/>
    <w:unhideWhenUsed/>
    <w:rsid w:val="00504C2E"/>
    <w:rPr>
      <w:color w:val="605E5C"/>
      <w:shd w:val="clear" w:color="auto" w:fill="E1DFDD"/>
    </w:rPr>
  </w:style>
  <w:style w:type="paragraph" w:customStyle="1" w:styleId="Standardowy1">
    <w:name w:val="Standardowy1"/>
    <w:rsid w:val="00CE5941"/>
    <w:rPr>
      <w:rFonts w:ascii="Times New Roman" w:eastAsia="Times New Roman" w:hAnsi="Times New Roman" w:cs="Mangal"/>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31536187">
      <w:bodyDiv w:val="1"/>
      <w:marLeft w:val="0"/>
      <w:marRight w:val="0"/>
      <w:marTop w:val="0"/>
      <w:marBottom w:val="0"/>
      <w:divBdr>
        <w:top w:val="none" w:sz="0" w:space="0" w:color="auto"/>
        <w:left w:val="none" w:sz="0" w:space="0" w:color="auto"/>
        <w:bottom w:val="none" w:sz="0" w:space="0" w:color="auto"/>
        <w:right w:val="none" w:sz="0" w:space="0" w:color="auto"/>
      </w:divBdr>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7923340">
      <w:bodyDiv w:val="1"/>
      <w:marLeft w:val="0"/>
      <w:marRight w:val="0"/>
      <w:marTop w:val="0"/>
      <w:marBottom w:val="0"/>
      <w:divBdr>
        <w:top w:val="none" w:sz="0" w:space="0" w:color="auto"/>
        <w:left w:val="none" w:sz="0" w:space="0" w:color="auto"/>
        <w:bottom w:val="none" w:sz="0" w:space="0" w:color="auto"/>
        <w:right w:val="none" w:sz="0" w:space="0" w:color="auto"/>
      </w:divBdr>
    </w:div>
    <w:div w:id="73087246">
      <w:bodyDiv w:val="1"/>
      <w:marLeft w:val="0"/>
      <w:marRight w:val="0"/>
      <w:marTop w:val="0"/>
      <w:marBottom w:val="0"/>
      <w:divBdr>
        <w:top w:val="none" w:sz="0" w:space="0" w:color="auto"/>
        <w:left w:val="none" w:sz="0" w:space="0" w:color="auto"/>
        <w:bottom w:val="none" w:sz="0" w:space="0" w:color="auto"/>
        <w:right w:val="none" w:sz="0" w:space="0" w:color="auto"/>
      </w:divBdr>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30446483">
      <w:bodyDiv w:val="1"/>
      <w:marLeft w:val="0"/>
      <w:marRight w:val="0"/>
      <w:marTop w:val="0"/>
      <w:marBottom w:val="0"/>
      <w:divBdr>
        <w:top w:val="none" w:sz="0" w:space="0" w:color="auto"/>
        <w:left w:val="none" w:sz="0" w:space="0" w:color="auto"/>
        <w:bottom w:val="none" w:sz="0" w:space="0" w:color="auto"/>
        <w:right w:val="none" w:sz="0" w:space="0" w:color="auto"/>
      </w:divBdr>
    </w:div>
    <w:div w:id="170029961">
      <w:bodyDiv w:val="1"/>
      <w:marLeft w:val="0"/>
      <w:marRight w:val="0"/>
      <w:marTop w:val="0"/>
      <w:marBottom w:val="0"/>
      <w:divBdr>
        <w:top w:val="none" w:sz="0" w:space="0" w:color="auto"/>
        <w:left w:val="none" w:sz="0" w:space="0" w:color="auto"/>
        <w:bottom w:val="none" w:sz="0" w:space="0" w:color="auto"/>
        <w:right w:val="none" w:sz="0" w:space="0" w:color="auto"/>
      </w:divBdr>
      <w:divsChild>
        <w:div w:id="129321240">
          <w:marLeft w:val="0"/>
          <w:marRight w:val="0"/>
          <w:marTop w:val="0"/>
          <w:marBottom w:val="0"/>
          <w:divBdr>
            <w:top w:val="none" w:sz="0" w:space="0" w:color="auto"/>
            <w:left w:val="none" w:sz="0" w:space="0" w:color="auto"/>
            <w:bottom w:val="none" w:sz="0" w:space="0" w:color="auto"/>
            <w:right w:val="none" w:sz="0" w:space="0" w:color="auto"/>
          </w:divBdr>
        </w:div>
        <w:div w:id="341275710">
          <w:marLeft w:val="0"/>
          <w:marRight w:val="0"/>
          <w:marTop w:val="0"/>
          <w:marBottom w:val="0"/>
          <w:divBdr>
            <w:top w:val="none" w:sz="0" w:space="0" w:color="auto"/>
            <w:left w:val="none" w:sz="0" w:space="0" w:color="auto"/>
            <w:bottom w:val="none" w:sz="0" w:space="0" w:color="auto"/>
            <w:right w:val="none" w:sz="0" w:space="0" w:color="auto"/>
          </w:divBdr>
          <w:divsChild>
            <w:div w:id="12342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06069015">
      <w:bodyDiv w:val="1"/>
      <w:marLeft w:val="0"/>
      <w:marRight w:val="0"/>
      <w:marTop w:val="0"/>
      <w:marBottom w:val="0"/>
      <w:divBdr>
        <w:top w:val="none" w:sz="0" w:space="0" w:color="auto"/>
        <w:left w:val="none" w:sz="0" w:space="0" w:color="auto"/>
        <w:bottom w:val="none" w:sz="0" w:space="0" w:color="auto"/>
        <w:right w:val="none" w:sz="0" w:space="0" w:color="auto"/>
      </w:divBdr>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42568195">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358505936">
      <w:bodyDiv w:val="1"/>
      <w:marLeft w:val="0"/>
      <w:marRight w:val="0"/>
      <w:marTop w:val="0"/>
      <w:marBottom w:val="0"/>
      <w:divBdr>
        <w:top w:val="none" w:sz="0" w:space="0" w:color="auto"/>
        <w:left w:val="none" w:sz="0" w:space="0" w:color="auto"/>
        <w:bottom w:val="none" w:sz="0" w:space="0" w:color="auto"/>
        <w:right w:val="none" w:sz="0" w:space="0" w:color="auto"/>
      </w:divBdr>
    </w:div>
    <w:div w:id="386610171">
      <w:bodyDiv w:val="1"/>
      <w:marLeft w:val="0"/>
      <w:marRight w:val="0"/>
      <w:marTop w:val="0"/>
      <w:marBottom w:val="0"/>
      <w:divBdr>
        <w:top w:val="none" w:sz="0" w:space="0" w:color="auto"/>
        <w:left w:val="none" w:sz="0" w:space="0" w:color="auto"/>
        <w:bottom w:val="none" w:sz="0" w:space="0" w:color="auto"/>
        <w:right w:val="none" w:sz="0" w:space="0" w:color="auto"/>
      </w:divBdr>
    </w:div>
    <w:div w:id="389766364">
      <w:bodyDiv w:val="1"/>
      <w:marLeft w:val="0"/>
      <w:marRight w:val="0"/>
      <w:marTop w:val="0"/>
      <w:marBottom w:val="0"/>
      <w:divBdr>
        <w:top w:val="none" w:sz="0" w:space="0" w:color="auto"/>
        <w:left w:val="none" w:sz="0" w:space="0" w:color="auto"/>
        <w:bottom w:val="none" w:sz="0" w:space="0" w:color="auto"/>
        <w:right w:val="none" w:sz="0" w:space="0" w:color="auto"/>
      </w:divBdr>
    </w:div>
    <w:div w:id="436294608">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76997130">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0969466">
      <w:bodyDiv w:val="1"/>
      <w:marLeft w:val="0"/>
      <w:marRight w:val="0"/>
      <w:marTop w:val="0"/>
      <w:marBottom w:val="0"/>
      <w:divBdr>
        <w:top w:val="none" w:sz="0" w:space="0" w:color="auto"/>
        <w:left w:val="none" w:sz="0" w:space="0" w:color="auto"/>
        <w:bottom w:val="none" w:sz="0" w:space="0" w:color="auto"/>
        <w:right w:val="none" w:sz="0" w:space="0" w:color="auto"/>
      </w:divBdr>
    </w:div>
    <w:div w:id="501435633">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5625111">
      <w:bodyDiv w:val="1"/>
      <w:marLeft w:val="0"/>
      <w:marRight w:val="0"/>
      <w:marTop w:val="0"/>
      <w:marBottom w:val="0"/>
      <w:divBdr>
        <w:top w:val="none" w:sz="0" w:space="0" w:color="auto"/>
        <w:left w:val="none" w:sz="0" w:space="0" w:color="auto"/>
        <w:bottom w:val="none" w:sz="0" w:space="0" w:color="auto"/>
        <w:right w:val="none" w:sz="0" w:space="0" w:color="auto"/>
      </w:divBdr>
      <w:divsChild>
        <w:div w:id="349377002">
          <w:marLeft w:val="0"/>
          <w:marRight w:val="0"/>
          <w:marTop w:val="0"/>
          <w:marBottom w:val="0"/>
          <w:divBdr>
            <w:top w:val="none" w:sz="0" w:space="0" w:color="auto"/>
            <w:left w:val="none" w:sz="0" w:space="0" w:color="auto"/>
            <w:bottom w:val="none" w:sz="0" w:space="0" w:color="auto"/>
            <w:right w:val="none" w:sz="0" w:space="0" w:color="auto"/>
          </w:divBdr>
        </w:div>
        <w:div w:id="1301493373">
          <w:marLeft w:val="0"/>
          <w:marRight w:val="0"/>
          <w:marTop w:val="0"/>
          <w:marBottom w:val="0"/>
          <w:divBdr>
            <w:top w:val="none" w:sz="0" w:space="0" w:color="auto"/>
            <w:left w:val="none" w:sz="0" w:space="0" w:color="auto"/>
            <w:bottom w:val="none" w:sz="0" w:space="0" w:color="auto"/>
            <w:right w:val="none" w:sz="0" w:space="0" w:color="auto"/>
          </w:divBdr>
        </w:div>
        <w:div w:id="1839803169">
          <w:marLeft w:val="0"/>
          <w:marRight w:val="0"/>
          <w:marTop w:val="0"/>
          <w:marBottom w:val="0"/>
          <w:divBdr>
            <w:top w:val="none" w:sz="0" w:space="0" w:color="auto"/>
            <w:left w:val="none" w:sz="0" w:space="0" w:color="auto"/>
            <w:bottom w:val="none" w:sz="0" w:space="0" w:color="auto"/>
            <w:right w:val="none" w:sz="0" w:space="0" w:color="auto"/>
          </w:divBdr>
        </w:div>
      </w:divsChild>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62713999">
      <w:bodyDiv w:val="1"/>
      <w:marLeft w:val="0"/>
      <w:marRight w:val="0"/>
      <w:marTop w:val="0"/>
      <w:marBottom w:val="0"/>
      <w:divBdr>
        <w:top w:val="none" w:sz="0" w:space="0" w:color="auto"/>
        <w:left w:val="none" w:sz="0" w:space="0" w:color="auto"/>
        <w:bottom w:val="none" w:sz="0" w:space="0" w:color="auto"/>
        <w:right w:val="none" w:sz="0" w:space="0" w:color="auto"/>
      </w:divBdr>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18343315">
      <w:bodyDiv w:val="1"/>
      <w:marLeft w:val="0"/>
      <w:marRight w:val="0"/>
      <w:marTop w:val="0"/>
      <w:marBottom w:val="0"/>
      <w:divBdr>
        <w:top w:val="none" w:sz="0" w:space="0" w:color="auto"/>
        <w:left w:val="none" w:sz="0" w:space="0" w:color="auto"/>
        <w:bottom w:val="none" w:sz="0" w:space="0" w:color="auto"/>
        <w:right w:val="none" w:sz="0" w:space="0" w:color="auto"/>
      </w:divBdr>
    </w:div>
    <w:div w:id="618412284">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761225571">
      <w:bodyDiv w:val="1"/>
      <w:marLeft w:val="0"/>
      <w:marRight w:val="0"/>
      <w:marTop w:val="0"/>
      <w:marBottom w:val="0"/>
      <w:divBdr>
        <w:top w:val="none" w:sz="0" w:space="0" w:color="auto"/>
        <w:left w:val="none" w:sz="0" w:space="0" w:color="auto"/>
        <w:bottom w:val="none" w:sz="0" w:space="0" w:color="auto"/>
        <w:right w:val="none" w:sz="0" w:space="0" w:color="auto"/>
      </w:divBdr>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847404063">
      <w:bodyDiv w:val="1"/>
      <w:marLeft w:val="0"/>
      <w:marRight w:val="0"/>
      <w:marTop w:val="0"/>
      <w:marBottom w:val="0"/>
      <w:divBdr>
        <w:top w:val="none" w:sz="0" w:space="0" w:color="auto"/>
        <w:left w:val="none" w:sz="0" w:space="0" w:color="auto"/>
        <w:bottom w:val="none" w:sz="0" w:space="0" w:color="auto"/>
        <w:right w:val="none" w:sz="0" w:space="0" w:color="auto"/>
      </w:divBdr>
    </w:div>
    <w:div w:id="854004729">
      <w:bodyDiv w:val="1"/>
      <w:marLeft w:val="0"/>
      <w:marRight w:val="0"/>
      <w:marTop w:val="0"/>
      <w:marBottom w:val="0"/>
      <w:divBdr>
        <w:top w:val="none" w:sz="0" w:space="0" w:color="auto"/>
        <w:left w:val="none" w:sz="0" w:space="0" w:color="auto"/>
        <w:bottom w:val="none" w:sz="0" w:space="0" w:color="auto"/>
        <w:right w:val="none" w:sz="0" w:space="0" w:color="auto"/>
      </w:divBdr>
    </w:div>
    <w:div w:id="854929807">
      <w:bodyDiv w:val="1"/>
      <w:marLeft w:val="0"/>
      <w:marRight w:val="0"/>
      <w:marTop w:val="0"/>
      <w:marBottom w:val="0"/>
      <w:divBdr>
        <w:top w:val="none" w:sz="0" w:space="0" w:color="auto"/>
        <w:left w:val="none" w:sz="0" w:space="0" w:color="auto"/>
        <w:bottom w:val="none" w:sz="0" w:space="0" w:color="auto"/>
        <w:right w:val="none" w:sz="0" w:space="0" w:color="auto"/>
      </w:divBdr>
    </w:div>
    <w:div w:id="860435299">
      <w:bodyDiv w:val="1"/>
      <w:marLeft w:val="0"/>
      <w:marRight w:val="0"/>
      <w:marTop w:val="0"/>
      <w:marBottom w:val="0"/>
      <w:divBdr>
        <w:top w:val="none" w:sz="0" w:space="0" w:color="auto"/>
        <w:left w:val="none" w:sz="0" w:space="0" w:color="auto"/>
        <w:bottom w:val="none" w:sz="0" w:space="0" w:color="auto"/>
        <w:right w:val="none" w:sz="0" w:space="0" w:color="auto"/>
      </w:divBdr>
    </w:div>
    <w:div w:id="861089758">
      <w:bodyDiv w:val="1"/>
      <w:marLeft w:val="0"/>
      <w:marRight w:val="0"/>
      <w:marTop w:val="0"/>
      <w:marBottom w:val="0"/>
      <w:divBdr>
        <w:top w:val="none" w:sz="0" w:space="0" w:color="auto"/>
        <w:left w:val="none" w:sz="0" w:space="0" w:color="auto"/>
        <w:bottom w:val="none" w:sz="0" w:space="0" w:color="auto"/>
        <w:right w:val="none" w:sz="0" w:space="0" w:color="auto"/>
      </w:divBdr>
    </w:div>
    <w:div w:id="882911723">
      <w:bodyDiv w:val="1"/>
      <w:marLeft w:val="0"/>
      <w:marRight w:val="0"/>
      <w:marTop w:val="0"/>
      <w:marBottom w:val="0"/>
      <w:divBdr>
        <w:top w:val="none" w:sz="0" w:space="0" w:color="auto"/>
        <w:left w:val="none" w:sz="0" w:space="0" w:color="auto"/>
        <w:bottom w:val="none" w:sz="0" w:space="0" w:color="auto"/>
        <w:right w:val="none" w:sz="0" w:space="0" w:color="auto"/>
      </w:divBdr>
    </w:div>
    <w:div w:id="901522993">
      <w:bodyDiv w:val="1"/>
      <w:marLeft w:val="0"/>
      <w:marRight w:val="0"/>
      <w:marTop w:val="0"/>
      <w:marBottom w:val="0"/>
      <w:divBdr>
        <w:top w:val="none" w:sz="0" w:space="0" w:color="auto"/>
        <w:left w:val="none" w:sz="0" w:space="0" w:color="auto"/>
        <w:bottom w:val="none" w:sz="0" w:space="0" w:color="auto"/>
        <w:right w:val="none" w:sz="0" w:space="0" w:color="auto"/>
      </w:divBdr>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072894440">
      <w:bodyDiv w:val="1"/>
      <w:marLeft w:val="0"/>
      <w:marRight w:val="0"/>
      <w:marTop w:val="0"/>
      <w:marBottom w:val="0"/>
      <w:divBdr>
        <w:top w:val="none" w:sz="0" w:space="0" w:color="auto"/>
        <w:left w:val="none" w:sz="0" w:space="0" w:color="auto"/>
        <w:bottom w:val="none" w:sz="0" w:space="0" w:color="auto"/>
        <w:right w:val="none" w:sz="0" w:space="0" w:color="auto"/>
      </w:divBdr>
    </w:div>
    <w:div w:id="1100443627">
      <w:bodyDiv w:val="1"/>
      <w:marLeft w:val="0"/>
      <w:marRight w:val="0"/>
      <w:marTop w:val="0"/>
      <w:marBottom w:val="0"/>
      <w:divBdr>
        <w:top w:val="none" w:sz="0" w:space="0" w:color="auto"/>
        <w:left w:val="none" w:sz="0" w:space="0" w:color="auto"/>
        <w:bottom w:val="none" w:sz="0" w:space="0" w:color="auto"/>
        <w:right w:val="none" w:sz="0" w:space="0" w:color="auto"/>
      </w:divBdr>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36024302">
      <w:bodyDiv w:val="1"/>
      <w:marLeft w:val="0"/>
      <w:marRight w:val="0"/>
      <w:marTop w:val="0"/>
      <w:marBottom w:val="0"/>
      <w:divBdr>
        <w:top w:val="none" w:sz="0" w:space="0" w:color="auto"/>
        <w:left w:val="none" w:sz="0" w:space="0" w:color="auto"/>
        <w:bottom w:val="none" w:sz="0" w:space="0" w:color="auto"/>
        <w:right w:val="none" w:sz="0" w:space="0" w:color="auto"/>
      </w:divBdr>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52674164">
      <w:bodyDiv w:val="1"/>
      <w:marLeft w:val="0"/>
      <w:marRight w:val="0"/>
      <w:marTop w:val="0"/>
      <w:marBottom w:val="0"/>
      <w:divBdr>
        <w:top w:val="none" w:sz="0" w:space="0" w:color="auto"/>
        <w:left w:val="none" w:sz="0" w:space="0" w:color="auto"/>
        <w:bottom w:val="none" w:sz="0" w:space="0" w:color="auto"/>
        <w:right w:val="none" w:sz="0" w:space="0" w:color="auto"/>
      </w:divBdr>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183978543">
      <w:bodyDiv w:val="1"/>
      <w:marLeft w:val="0"/>
      <w:marRight w:val="0"/>
      <w:marTop w:val="0"/>
      <w:marBottom w:val="0"/>
      <w:divBdr>
        <w:top w:val="none" w:sz="0" w:space="0" w:color="auto"/>
        <w:left w:val="none" w:sz="0" w:space="0" w:color="auto"/>
        <w:bottom w:val="none" w:sz="0" w:space="0" w:color="auto"/>
        <w:right w:val="none" w:sz="0" w:space="0" w:color="auto"/>
      </w:divBdr>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07464">
      <w:bodyDiv w:val="1"/>
      <w:marLeft w:val="0"/>
      <w:marRight w:val="0"/>
      <w:marTop w:val="0"/>
      <w:marBottom w:val="0"/>
      <w:divBdr>
        <w:top w:val="none" w:sz="0" w:space="0" w:color="auto"/>
        <w:left w:val="none" w:sz="0" w:space="0" w:color="auto"/>
        <w:bottom w:val="none" w:sz="0" w:space="0" w:color="auto"/>
        <w:right w:val="none" w:sz="0" w:space="0" w:color="auto"/>
      </w:divBdr>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1450781">
      <w:bodyDiv w:val="1"/>
      <w:marLeft w:val="0"/>
      <w:marRight w:val="0"/>
      <w:marTop w:val="0"/>
      <w:marBottom w:val="0"/>
      <w:divBdr>
        <w:top w:val="none" w:sz="0" w:space="0" w:color="auto"/>
        <w:left w:val="none" w:sz="0" w:space="0" w:color="auto"/>
        <w:bottom w:val="none" w:sz="0" w:space="0" w:color="auto"/>
        <w:right w:val="none" w:sz="0" w:space="0" w:color="auto"/>
      </w:divBdr>
    </w:div>
    <w:div w:id="1283998370">
      <w:bodyDiv w:val="1"/>
      <w:marLeft w:val="0"/>
      <w:marRight w:val="0"/>
      <w:marTop w:val="0"/>
      <w:marBottom w:val="0"/>
      <w:divBdr>
        <w:top w:val="none" w:sz="0" w:space="0" w:color="auto"/>
        <w:left w:val="none" w:sz="0" w:space="0" w:color="auto"/>
        <w:bottom w:val="none" w:sz="0" w:space="0" w:color="auto"/>
        <w:right w:val="none" w:sz="0" w:space="0" w:color="auto"/>
      </w:divBdr>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88118797">
      <w:bodyDiv w:val="1"/>
      <w:marLeft w:val="0"/>
      <w:marRight w:val="0"/>
      <w:marTop w:val="0"/>
      <w:marBottom w:val="0"/>
      <w:divBdr>
        <w:top w:val="none" w:sz="0" w:space="0" w:color="auto"/>
        <w:left w:val="none" w:sz="0" w:space="0" w:color="auto"/>
        <w:bottom w:val="none" w:sz="0" w:space="0" w:color="auto"/>
        <w:right w:val="none" w:sz="0" w:space="0" w:color="auto"/>
      </w:divBdr>
    </w:div>
    <w:div w:id="1288318154">
      <w:bodyDiv w:val="1"/>
      <w:marLeft w:val="0"/>
      <w:marRight w:val="0"/>
      <w:marTop w:val="0"/>
      <w:marBottom w:val="0"/>
      <w:divBdr>
        <w:top w:val="none" w:sz="0" w:space="0" w:color="auto"/>
        <w:left w:val="none" w:sz="0" w:space="0" w:color="auto"/>
        <w:bottom w:val="none" w:sz="0" w:space="0" w:color="auto"/>
        <w:right w:val="none" w:sz="0" w:space="0" w:color="auto"/>
      </w:divBdr>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298605255">
      <w:bodyDiv w:val="1"/>
      <w:marLeft w:val="0"/>
      <w:marRight w:val="0"/>
      <w:marTop w:val="0"/>
      <w:marBottom w:val="0"/>
      <w:divBdr>
        <w:top w:val="none" w:sz="0" w:space="0" w:color="auto"/>
        <w:left w:val="none" w:sz="0" w:space="0" w:color="auto"/>
        <w:bottom w:val="none" w:sz="0" w:space="0" w:color="auto"/>
        <w:right w:val="none" w:sz="0" w:space="0" w:color="auto"/>
      </w:divBdr>
    </w:div>
    <w:div w:id="1299653269">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115478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29421963">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482889403">
      <w:bodyDiv w:val="1"/>
      <w:marLeft w:val="0"/>
      <w:marRight w:val="0"/>
      <w:marTop w:val="0"/>
      <w:marBottom w:val="0"/>
      <w:divBdr>
        <w:top w:val="none" w:sz="0" w:space="0" w:color="auto"/>
        <w:left w:val="none" w:sz="0" w:space="0" w:color="auto"/>
        <w:bottom w:val="none" w:sz="0" w:space="0" w:color="auto"/>
        <w:right w:val="none" w:sz="0" w:space="0" w:color="auto"/>
      </w:divBdr>
    </w:div>
    <w:div w:id="1489053154">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4218037">
      <w:bodyDiv w:val="1"/>
      <w:marLeft w:val="0"/>
      <w:marRight w:val="0"/>
      <w:marTop w:val="0"/>
      <w:marBottom w:val="0"/>
      <w:divBdr>
        <w:top w:val="none" w:sz="0" w:space="0" w:color="auto"/>
        <w:left w:val="none" w:sz="0" w:space="0" w:color="auto"/>
        <w:bottom w:val="none" w:sz="0" w:space="0" w:color="auto"/>
        <w:right w:val="none" w:sz="0" w:space="0" w:color="auto"/>
      </w:divBdr>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00597800">
      <w:bodyDiv w:val="1"/>
      <w:marLeft w:val="0"/>
      <w:marRight w:val="0"/>
      <w:marTop w:val="0"/>
      <w:marBottom w:val="0"/>
      <w:divBdr>
        <w:top w:val="none" w:sz="0" w:space="0" w:color="auto"/>
        <w:left w:val="none" w:sz="0" w:space="0" w:color="auto"/>
        <w:bottom w:val="none" w:sz="0" w:space="0" w:color="auto"/>
        <w:right w:val="none" w:sz="0" w:space="0" w:color="auto"/>
      </w:divBdr>
    </w:div>
    <w:div w:id="1668442798">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25327895">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77095942">
      <w:bodyDiv w:val="1"/>
      <w:marLeft w:val="0"/>
      <w:marRight w:val="0"/>
      <w:marTop w:val="0"/>
      <w:marBottom w:val="0"/>
      <w:divBdr>
        <w:top w:val="none" w:sz="0" w:space="0" w:color="auto"/>
        <w:left w:val="none" w:sz="0" w:space="0" w:color="auto"/>
        <w:bottom w:val="none" w:sz="0" w:space="0" w:color="auto"/>
        <w:right w:val="none" w:sz="0" w:space="0" w:color="auto"/>
      </w:divBdr>
    </w:div>
    <w:div w:id="1786266326">
      <w:bodyDiv w:val="1"/>
      <w:marLeft w:val="0"/>
      <w:marRight w:val="0"/>
      <w:marTop w:val="0"/>
      <w:marBottom w:val="0"/>
      <w:divBdr>
        <w:top w:val="none" w:sz="0" w:space="0" w:color="auto"/>
        <w:left w:val="none" w:sz="0" w:space="0" w:color="auto"/>
        <w:bottom w:val="none" w:sz="0" w:space="0" w:color="auto"/>
        <w:right w:val="none" w:sz="0" w:space="0" w:color="auto"/>
      </w:divBdr>
    </w:div>
    <w:div w:id="1797868927">
      <w:bodyDiv w:val="1"/>
      <w:marLeft w:val="0"/>
      <w:marRight w:val="0"/>
      <w:marTop w:val="0"/>
      <w:marBottom w:val="0"/>
      <w:divBdr>
        <w:top w:val="none" w:sz="0" w:space="0" w:color="auto"/>
        <w:left w:val="none" w:sz="0" w:space="0" w:color="auto"/>
        <w:bottom w:val="none" w:sz="0" w:space="0" w:color="auto"/>
        <w:right w:val="none" w:sz="0" w:space="0" w:color="auto"/>
      </w:divBdr>
    </w:div>
    <w:div w:id="182551075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893225153">
      <w:bodyDiv w:val="1"/>
      <w:marLeft w:val="0"/>
      <w:marRight w:val="0"/>
      <w:marTop w:val="0"/>
      <w:marBottom w:val="0"/>
      <w:divBdr>
        <w:top w:val="none" w:sz="0" w:space="0" w:color="auto"/>
        <w:left w:val="none" w:sz="0" w:space="0" w:color="auto"/>
        <w:bottom w:val="none" w:sz="0" w:space="0" w:color="auto"/>
        <w:right w:val="none" w:sz="0" w:space="0" w:color="auto"/>
      </w:divBdr>
    </w:div>
    <w:div w:id="1909077084">
      <w:bodyDiv w:val="1"/>
      <w:marLeft w:val="0"/>
      <w:marRight w:val="0"/>
      <w:marTop w:val="0"/>
      <w:marBottom w:val="0"/>
      <w:divBdr>
        <w:top w:val="none" w:sz="0" w:space="0" w:color="auto"/>
        <w:left w:val="none" w:sz="0" w:space="0" w:color="auto"/>
        <w:bottom w:val="none" w:sz="0" w:space="0" w:color="auto"/>
        <w:right w:val="none" w:sz="0" w:space="0" w:color="auto"/>
      </w:divBdr>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34916337">
      <w:bodyDiv w:val="1"/>
      <w:marLeft w:val="0"/>
      <w:marRight w:val="0"/>
      <w:marTop w:val="0"/>
      <w:marBottom w:val="0"/>
      <w:divBdr>
        <w:top w:val="none" w:sz="0" w:space="0" w:color="auto"/>
        <w:left w:val="none" w:sz="0" w:space="0" w:color="auto"/>
        <w:bottom w:val="none" w:sz="0" w:space="0" w:color="auto"/>
        <w:right w:val="none" w:sz="0" w:space="0" w:color="auto"/>
      </w:divBdr>
    </w:div>
    <w:div w:id="2048329462">
      <w:bodyDiv w:val="1"/>
      <w:marLeft w:val="0"/>
      <w:marRight w:val="0"/>
      <w:marTop w:val="0"/>
      <w:marBottom w:val="0"/>
      <w:divBdr>
        <w:top w:val="none" w:sz="0" w:space="0" w:color="auto"/>
        <w:left w:val="none" w:sz="0" w:space="0" w:color="auto"/>
        <w:bottom w:val="none" w:sz="0" w:space="0" w:color="auto"/>
        <w:right w:val="none" w:sz="0" w:space="0" w:color="auto"/>
      </w:divBdr>
    </w:div>
    <w:div w:id="2052459897">
      <w:bodyDiv w:val="1"/>
      <w:marLeft w:val="0"/>
      <w:marRight w:val="0"/>
      <w:marTop w:val="0"/>
      <w:marBottom w:val="0"/>
      <w:divBdr>
        <w:top w:val="none" w:sz="0" w:space="0" w:color="auto"/>
        <w:left w:val="none" w:sz="0" w:space="0" w:color="auto"/>
        <w:bottom w:val="none" w:sz="0" w:space="0" w:color="auto"/>
        <w:right w:val="none" w:sz="0" w:space="0" w:color="auto"/>
      </w:divBdr>
    </w:div>
    <w:div w:id="2053651240">
      <w:bodyDiv w:val="1"/>
      <w:marLeft w:val="0"/>
      <w:marRight w:val="0"/>
      <w:marTop w:val="0"/>
      <w:marBottom w:val="0"/>
      <w:divBdr>
        <w:top w:val="none" w:sz="0" w:space="0" w:color="auto"/>
        <w:left w:val="none" w:sz="0" w:space="0" w:color="auto"/>
        <w:bottom w:val="none" w:sz="0" w:space="0" w:color="auto"/>
        <w:right w:val="none" w:sz="0" w:space="0" w:color="auto"/>
      </w:divBdr>
    </w:div>
    <w:div w:id="2066024055">
      <w:bodyDiv w:val="1"/>
      <w:marLeft w:val="0"/>
      <w:marRight w:val="0"/>
      <w:marTop w:val="0"/>
      <w:marBottom w:val="0"/>
      <w:divBdr>
        <w:top w:val="none" w:sz="0" w:space="0" w:color="auto"/>
        <w:left w:val="none" w:sz="0" w:space="0" w:color="auto"/>
        <w:bottom w:val="none" w:sz="0" w:space="0" w:color="auto"/>
        <w:right w:val="none" w:sz="0" w:space="0" w:color="auto"/>
      </w:divBdr>
    </w:div>
    <w:div w:id="2095011389">
      <w:bodyDiv w:val="1"/>
      <w:marLeft w:val="0"/>
      <w:marRight w:val="0"/>
      <w:marTop w:val="0"/>
      <w:marBottom w:val="0"/>
      <w:divBdr>
        <w:top w:val="none" w:sz="0" w:space="0" w:color="auto"/>
        <w:left w:val="none" w:sz="0" w:space="0" w:color="auto"/>
        <w:bottom w:val="none" w:sz="0" w:space="0" w:color="auto"/>
        <w:right w:val="none" w:sz="0" w:space="0" w:color="auto"/>
      </w:divBdr>
    </w:div>
    <w:div w:id="2109498526">
      <w:bodyDiv w:val="1"/>
      <w:marLeft w:val="0"/>
      <w:marRight w:val="0"/>
      <w:marTop w:val="0"/>
      <w:marBottom w:val="0"/>
      <w:divBdr>
        <w:top w:val="none" w:sz="0" w:space="0" w:color="auto"/>
        <w:left w:val="none" w:sz="0" w:space="0" w:color="auto"/>
        <w:bottom w:val="none" w:sz="0" w:space="0" w:color="auto"/>
        <w:right w:val="none" w:sz="0" w:space="0" w:color="auto"/>
      </w:divBdr>
    </w:div>
    <w:div w:id="2125422394">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zszjanow@o2.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zp@lesk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szjanowlubelski.bip.lubelskie.pl/index.php?id=5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InstrukcjaUzytkownikaSystemuMiniPortalePUA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szjanow@o2.pl" TargetMode="External"/><Relationship Id="rId23" Type="http://schemas.openxmlformats.org/officeDocument/2006/relationships/fontTable" Target="fontTable.xml"/><Relationship Id="rId10" Type="http://schemas.openxmlformats.org/officeDocument/2006/relationships/hyperlink" Target="https://epuap.gov.pl/wps/port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szjanowlubelski.bip.lubelskie.pl/index.php?id=56" TargetMode="External"/><Relationship Id="rId14" Type="http://schemas.openxmlformats.org/officeDocument/2006/relationships/hyperlink" Target="https://miniportal.uzp.gov.p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880053-E46E-4BF7-BDAB-2CA1C6DC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26</Pages>
  <Words>8450</Words>
  <Characters>50704</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Maciej Oziembło</cp:lastModifiedBy>
  <cp:revision>231</cp:revision>
  <cp:lastPrinted>2021-12-21T12:13:00Z</cp:lastPrinted>
  <dcterms:created xsi:type="dcterms:W3CDTF">2021-08-11T19:51:00Z</dcterms:created>
  <dcterms:modified xsi:type="dcterms:W3CDTF">2022-10-10T06:20:00Z</dcterms:modified>
</cp:coreProperties>
</file>